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BCF" w:rsidRDefault="00991BCF" w:rsidP="005A2D34">
      <w:pPr>
        <w:spacing w:after="0" w:line="240" w:lineRule="auto"/>
        <w:jc w:val="center"/>
        <w:rPr>
          <w:rFonts w:ascii="Times New Roman" w:hAnsi="Times New Roman"/>
          <w:b/>
          <w:lang w:val="en-GB"/>
        </w:rPr>
      </w:pPr>
      <w:r w:rsidRPr="005A2D34">
        <w:rPr>
          <w:rFonts w:ascii="Times New Roman" w:hAnsi="Times New Roman"/>
          <w:b/>
          <w:lang w:val="en-GB"/>
        </w:rPr>
        <w:t>WHITE LUPIN (</w:t>
      </w:r>
      <w:r w:rsidRPr="005A2D34">
        <w:rPr>
          <w:rFonts w:ascii="Times New Roman" w:hAnsi="Times New Roman"/>
          <w:b/>
          <w:i/>
          <w:lang w:val="en-GB"/>
        </w:rPr>
        <w:t xml:space="preserve">LUPINUS ALBUS </w:t>
      </w:r>
      <w:r w:rsidRPr="005A2D34">
        <w:rPr>
          <w:rFonts w:ascii="Times New Roman" w:hAnsi="Times New Roman"/>
          <w:b/>
          <w:lang w:val="en-GB"/>
        </w:rPr>
        <w:t xml:space="preserve">L.): A PLANT FIT TO IMPROVE ACID SOILS IN SOUTH-WESTERN ROMANIA AND </w:t>
      </w:r>
    </w:p>
    <w:p w:rsidR="005A2D34" w:rsidRPr="005A2D34" w:rsidRDefault="00991BCF" w:rsidP="005A2D34">
      <w:pPr>
        <w:spacing w:after="0" w:line="240" w:lineRule="auto"/>
        <w:jc w:val="center"/>
        <w:rPr>
          <w:rFonts w:ascii="Times New Roman" w:hAnsi="Times New Roman"/>
          <w:b/>
          <w:lang w:val="en-GB"/>
        </w:rPr>
      </w:pPr>
      <w:r w:rsidRPr="005A2D34">
        <w:rPr>
          <w:rFonts w:ascii="Times New Roman" w:hAnsi="Times New Roman"/>
          <w:b/>
          <w:lang w:val="en-GB"/>
        </w:rPr>
        <w:t>AN IMPORTANT SOURCE OF PROTEIN</w:t>
      </w:r>
    </w:p>
    <w:p w:rsidR="005A2D34" w:rsidRPr="00991BCF" w:rsidRDefault="005A2D34" w:rsidP="005A2D34">
      <w:pPr>
        <w:spacing w:after="0" w:line="240" w:lineRule="auto"/>
        <w:jc w:val="center"/>
        <w:rPr>
          <w:rFonts w:ascii="Times New Roman" w:hAnsi="Times New Roman"/>
        </w:rPr>
      </w:pPr>
    </w:p>
    <w:p w:rsidR="005A2D34" w:rsidRPr="005A2D34" w:rsidRDefault="005A2D34" w:rsidP="005A2D34">
      <w:pPr>
        <w:spacing w:after="0" w:line="240" w:lineRule="auto"/>
        <w:jc w:val="right"/>
        <w:rPr>
          <w:rFonts w:ascii="Times New Roman" w:hAnsi="Times New Roman"/>
          <w:b/>
          <w:sz w:val="18"/>
          <w:szCs w:val="18"/>
          <w:lang w:val="ro-RO"/>
        </w:rPr>
      </w:pPr>
      <w:r w:rsidRPr="005A2D34">
        <w:rPr>
          <w:rFonts w:ascii="Times New Roman" w:hAnsi="Times New Roman"/>
          <w:b/>
          <w:sz w:val="18"/>
          <w:szCs w:val="18"/>
          <w:lang w:val="ro-RO"/>
        </w:rPr>
        <w:t>Gheorghe DAVID, Adrian BORCEAN, Florin IMBREA, Lucian BOTOŞ</w:t>
      </w:r>
    </w:p>
    <w:p w:rsidR="005A2D34" w:rsidRPr="00991BCF" w:rsidRDefault="005A2D34" w:rsidP="005A2D34">
      <w:pPr>
        <w:spacing w:after="0" w:line="240" w:lineRule="auto"/>
        <w:jc w:val="right"/>
        <w:rPr>
          <w:rFonts w:ascii="Times New Roman" w:hAnsi="Times New Roman"/>
          <w:sz w:val="18"/>
          <w:szCs w:val="18"/>
          <w:lang w:val="ro-RO"/>
        </w:rPr>
      </w:pPr>
    </w:p>
    <w:p w:rsidR="005A2D34" w:rsidRDefault="005A2D34" w:rsidP="005A2D34">
      <w:pPr>
        <w:spacing w:after="0" w:line="240" w:lineRule="auto"/>
        <w:jc w:val="right"/>
        <w:rPr>
          <w:rFonts w:ascii="Times New Roman" w:hAnsi="Times New Roman"/>
          <w:b/>
          <w:sz w:val="18"/>
          <w:szCs w:val="18"/>
          <w:lang w:val="ro-RO"/>
        </w:rPr>
      </w:pPr>
      <w:r w:rsidRPr="005A2D34">
        <w:rPr>
          <w:rFonts w:ascii="Times New Roman" w:hAnsi="Times New Roman"/>
          <w:b/>
          <w:sz w:val="18"/>
          <w:szCs w:val="18"/>
          <w:lang w:val="ro-RO"/>
        </w:rPr>
        <w:t>Banat’s University of Agricultural Sciences and Veterinary Medicine, Faculty of Agricultural Sciences, Timişoara, Aradului Street, no 119, Timiş 300645, Romania</w:t>
      </w:r>
    </w:p>
    <w:p w:rsidR="00991BCF" w:rsidRPr="005A2D34" w:rsidRDefault="00D84EF3" w:rsidP="005A2D34">
      <w:pPr>
        <w:spacing w:after="0" w:line="240" w:lineRule="auto"/>
        <w:jc w:val="right"/>
        <w:rPr>
          <w:rFonts w:ascii="Times New Roman" w:hAnsi="Times New Roman"/>
          <w:b/>
          <w:sz w:val="18"/>
          <w:szCs w:val="18"/>
          <w:lang w:val="ro-RO"/>
        </w:rPr>
      </w:pPr>
      <w:hyperlink r:id="rId6" w:history="1">
        <w:r w:rsidR="00991BCF" w:rsidRPr="00736A73">
          <w:rPr>
            <w:rStyle w:val="Hyperlink"/>
            <w:rFonts w:ascii="Times New Roman" w:hAnsi="Times New Roman"/>
            <w:b/>
            <w:sz w:val="18"/>
            <w:szCs w:val="18"/>
            <w:lang w:val="ro-RO"/>
          </w:rPr>
          <w:t>gheorghedavid@yahoo.com</w:t>
        </w:r>
      </w:hyperlink>
      <w:r w:rsidR="00991BCF">
        <w:rPr>
          <w:rFonts w:ascii="Times New Roman" w:hAnsi="Times New Roman"/>
          <w:b/>
          <w:sz w:val="18"/>
          <w:szCs w:val="18"/>
          <w:lang w:val="ro-RO"/>
        </w:rPr>
        <w:t xml:space="preserve"> </w:t>
      </w:r>
    </w:p>
    <w:p w:rsidR="005A2D34" w:rsidRDefault="005A2D34" w:rsidP="005A2D34">
      <w:pPr>
        <w:tabs>
          <w:tab w:val="left" w:pos="2266"/>
        </w:tabs>
        <w:spacing w:after="0" w:line="240" w:lineRule="auto"/>
        <w:jc w:val="both"/>
        <w:rPr>
          <w:rFonts w:ascii="Times New Roman" w:hAnsi="Times New Roman"/>
          <w:sz w:val="24"/>
          <w:szCs w:val="24"/>
          <w:lang w:val="ro-RO"/>
        </w:rPr>
      </w:pPr>
      <w:r>
        <w:rPr>
          <w:rFonts w:ascii="Times New Roman" w:hAnsi="Times New Roman"/>
          <w:sz w:val="24"/>
          <w:szCs w:val="24"/>
          <w:lang w:val="ro-RO"/>
        </w:rPr>
        <w:tab/>
      </w:r>
    </w:p>
    <w:p w:rsidR="005A2D34" w:rsidRDefault="005A2D34" w:rsidP="005A2D34">
      <w:pPr>
        <w:spacing w:after="0" w:line="240" w:lineRule="auto"/>
        <w:jc w:val="both"/>
        <w:rPr>
          <w:rFonts w:ascii="Times New Roman" w:hAnsi="Times New Roman"/>
          <w:sz w:val="18"/>
          <w:szCs w:val="18"/>
          <w:lang w:val="en-GB"/>
        </w:rPr>
      </w:pPr>
      <w:r w:rsidRPr="005A2D34">
        <w:rPr>
          <w:rFonts w:ascii="Times New Roman" w:hAnsi="Times New Roman"/>
          <w:b/>
          <w:sz w:val="18"/>
          <w:szCs w:val="18"/>
          <w:lang w:val="en-GB"/>
        </w:rPr>
        <w:t xml:space="preserve">Abstract </w:t>
      </w:r>
      <w:r w:rsidRPr="005A2D34">
        <w:rPr>
          <w:rFonts w:ascii="Times New Roman" w:hAnsi="Times New Roman"/>
          <w:i/>
          <w:sz w:val="18"/>
          <w:szCs w:val="18"/>
          <w:lang w:val="en-GB"/>
        </w:rPr>
        <w:t xml:space="preserve">Research was carried out in the hill area of western </w:t>
      </w:r>
      <w:proofErr w:type="spellStart"/>
      <w:r w:rsidRPr="005A2D34">
        <w:rPr>
          <w:rFonts w:ascii="Times New Roman" w:hAnsi="Times New Roman"/>
          <w:i/>
          <w:sz w:val="18"/>
          <w:szCs w:val="18"/>
          <w:lang w:val="en-GB"/>
        </w:rPr>
        <w:t>Caras-Severin</w:t>
      </w:r>
      <w:proofErr w:type="spellEnd"/>
      <w:r w:rsidRPr="005A2D34">
        <w:rPr>
          <w:rFonts w:ascii="Times New Roman" w:hAnsi="Times New Roman"/>
          <w:i/>
          <w:sz w:val="18"/>
          <w:szCs w:val="18"/>
          <w:lang w:val="en-GB"/>
        </w:rPr>
        <w:t xml:space="preserve"> County, on the </w:t>
      </w:r>
      <w:proofErr w:type="spellStart"/>
      <w:r w:rsidRPr="005A2D34">
        <w:rPr>
          <w:rFonts w:ascii="Times New Roman" w:hAnsi="Times New Roman"/>
          <w:i/>
          <w:sz w:val="18"/>
          <w:szCs w:val="18"/>
          <w:lang w:val="en-GB"/>
        </w:rPr>
        <w:t>Slatina</w:t>
      </w:r>
      <w:proofErr w:type="spellEnd"/>
      <w:r w:rsidRPr="005A2D34">
        <w:rPr>
          <w:rFonts w:ascii="Times New Roman" w:hAnsi="Times New Roman"/>
          <w:i/>
          <w:sz w:val="18"/>
          <w:szCs w:val="18"/>
          <w:lang w:val="en-GB"/>
        </w:rPr>
        <w:t xml:space="preserve"> Nera territory, an area with a moderate temperate-continental climate, the sub-Banat type, with Mediterranean influences. The annual mean temperature is 11</w:t>
      </w:r>
      <w:r w:rsidRPr="005A2D34">
        <w:rPr>
          <w:rFonts w:ascii="Times New Roman" w:hAnsi="Times New Roman"/>
          <w:i/>
          <w:sz w:val="18"/>
          <w:szCs w:val="18"/>
          <w:vertAlign w:val="superscript"/>
          <w:lang w:val="en-GB"/>
        </w:rPr>
        <w:t>0</w:t>
      </w:r>
      <w:r w:rsidRPr="005A2D34">
        <w:rPr>
          <w:rFonts w:ascii="Times New Roman" w:hAnsi="Times New Roman"/>
          <w:i/>
          <w:sz w:val="18"/>
          <w:szCs w:val="18"/>
          <w:lang w:val="en-GB"/>
        </w:rPr>
        <w:t xml:space="preserve">C and seasonal mean temperatures meet the requirements of most crops. Annual mean precipitations reach 680 mm. The soil type is </w:t>
      </w:r>
      <w:proofErr w:type="spellStart"/>
      <w:r w:rsidRPr="005A2D34">
        <w:rPr>
          <w:rFonts w:ascii="Times New Roman" w:hAnsi="Times New Roman"/>
          <w:i/>
          <w:sz w:val="18"/>
          <w:szCs w:val="18"/>
          <w:lang w:val="en-GB"/>
        </w:rPr>
        <w:t>stagnic</w:t>
      </w:r>
      <w:proofErr w:type="spellEnd"/>
      <w:r w:rsidRPr="005A2D34">
        <w:rPr>
          <w:rFonts w:ascii="Times New Roman" w:hAnsi="Times New Roman"/>
          <w:i/>
          <w:sz w:val="18"/>
          <w:szCs w:val="18"/>
          <w:lang w:val="en-GB"/>
        </w:rPr>
        <w:t xml:space="preserve"> </w:t>
      </w:r>
      <w:proofErr w:type="spellStart"/>
      <w:r w:rsidRPr="005A2D34">
        <w:rPr>
          <w:rFonts w:ascii="Times New Roman" w:hAnsi="Times New Roman"/>
          <w:i/>
          <w:sz w:val="18"/>
          <w:szCs w:val="18"/>
          <w:lang w:val="en-GB"/>
        </w:rPr>
        <w:t>luvisol</w:t>
      </w:r>
      <w:proofErr w:type="spellEnd"/>
      <w:r w:rsidRPr="005A2D34">
        <w:rPr>
          <w:rFonts w:ascii="Times New Roman" w:hAnsi="Times New Roman"/>
          <w:i/>
          <w:sz w:val="18"/>
          <w:szCs w:val="18"/>
          <w:lang w:val="en-GB"/>
        </w:rPr>
        <w:t xml:space="preserve">, with a pH 5.80 and a low moisture potential. In the experimental cycle 2011-2013, we carried out research on the possibility of introducing in the area the cultivation of white </w:t>
      </w:r>
      <w:proofErr w:type="spellStart"/>
      <w:r w:rsidRPr="005A2D34">
        <w:rPr>
          <w:rFonts w:ascii="Times New Roman" w:hAnsi="Times New Roman"/>
          <w:i/>
          <w:sz w:val="18"/>
          <w:szCs w:val="18"/>
          <w:lang w:val="en-GB"/>
        </w:rPr>
        <w:t>lupin</w:t>
      </w:r>
      <w:proofErr w:type="spellEnd"/>
      <w:r w:rsidRPr="005A2D34">
        <w:rPr>
          <w:rFonts w:ascii="Times New Roman" w:hAnsi="Times New Roman"/>
          <w:i/>
          <w:sz w:val="18"/>
          <w:szCs w:val="18"/>
          <w:lang w:val="en-GB"/>
        </w:rPr>
        <w:t xml:space="preserve"> cultivated for beans to reduce the area protein deficit in animal feed and to introduce a legume in the crop rotation. The improving effect of white </w:t>
      </w:r>
      <w:proofErr w:type="spellStart"/>
      <w:r w:rsidRPr="005A2D34">
        <w:rPr>
          <w:rFonts w:ascii="Times New Roman" w:hAnsi="Times New Roman"/>
          <w:i/>
          <w:sz w:val="18"/>
          <w:szCs w:val="18"/>
          <w:lang w:val="en-GB"/>
        </w:rPr>
        <w:t>lupin</w:t>
      </w:r>
      <w:proofErr w:type="spellEnd"/>
      <w:r w:rsidRPr="005A2D34">
        <w:rPr>
          <w:rFonts w:ascii="Times New Roman" w:hAnsi="Times New Roman"/>
          <w:i/>
          <w:sz w:val="18"/>
          <w:szCs w:val="18"/>
          <w:lang w:val="en-GB"/>
        </w:rPr>
        <w:t xml:space="preserve"> on acid soils depends on </w:t>
      </w:r>
      <w:proofErr w:type="spellStart"/>
      <w:r w:rsidRPr="005A2D34">
        <w:rPr>
          <w:rFonts w:ascii="Times New Roman" w:hAnsi="Times New Roman"/>
          <w:i/>
          <w:sz w:val="18"/>
          <w:szCs w:val="18"/>
          <w:lang w:val="en-GB"/>
        </w:rPr>
        <w:t>nodosities</w:t>
      </w:r>
      <w:proofErr w:type="spellEnd"/>
      <w:r w:rsidRPr="005A2D34">
        <w:rPr>
          <w:rFonts w:ascii="Times New Roman" w:hAnsi="Times New Roman"/>
          <w:i/>
          <w:sz w:val="18"/>
          <w:szCs w:val="18"/>
          <w:lang w:val="en-GB"/>
        </w:rPr>
        <w:t xml:space="preserve"> formation. Research results concerning the influence of fertilisation on </w:t>
      </w:r>
      <w:proofErr w:type="spellStart"/>
      <w:r w:rsidRPr="005A2D34">
        <w:rPr>
          <w:rFonts w:ascii="Times New Roman" w:hAnsi="Times New Roman"/>
          <w:i/>
          <w:sz w:val="18"/>
          <w:szCs w:val="18"/>
          <w:lang w:val="en-GB"/>
        </w:rPr>
        <w:t>nodosities</w:t>
      </w:r>
      <w:proofErr w:type="spellEnd"/>
      <w:r w:rsidRPr="005A2D34">
        <w:rPr>
          <w:rFonts w:ascii="Times New Roman" w:hAnsi="Times New Roman"/>
          <w:i/>
          <w:sz w:val="18"/>
          <w:szCs w:val="18"/>
          <w:lang w:val="en-GB"/>
        </w:rPr>
        <w:t xml:space="preserve"> formation because of the activity of symbiotic bacteria (Rhizobium </w:t>
      </w:r>
      <w:proofErr w:type="spellStart"/>
      <w:r w:rsidRPr="005A2D34">
        <w:rPr>
          <w:rFonts w:ascii="Times New Roman" w:hAnsi="Times New Roman"/>
          <w:i/>
          <w:sz w:val="18"/>
          <w:szCs w:val="18"/>
          <w:lang w:val="en-GB"/>
        </w:rPr>
        <w:t>lupini</w:t>
      </w:r>
      <w:proofErr w:type="spellEnd"/>
      <w:r w:rsidRPr="005A2D34">
        <w:rPr>
          <w:rFonts w:ascii="Times New Roman" w:hAnsi="Times New Roman"/>
          <w:i/>
          <w:sz w:val="18"/>
          <w:szCs w:val="18"/>
          <w:lang w:val="en-GB"/>
        </w:rPr>
        <w:t xml:space="preserve">) show that the best variant (the largest number of </w:t>
      </w:r>
      <w:proofErr w:type="spellStart"/>
      <w:r w:rsidRPr="005A2D34">
        <w:rPr>
          <w:rFonts w:ascii="Times New Roman" w:hAnsi="Times New Roman"/>
          <w:i/>
          <w:sz w:val="18"/>
          <w:szCs w:val="18"/>
          <w:lang w:val="en-GB"/>
        </w:rPr>
        <w:t>nodosities</w:t>
      </w:r>
      <w:proofErr w:type="spellEnd"/>
      <w:r w:rsidRPr="005A2D34">
        <w:rPr>
          <w:rFonts w:ascii="Times New Roman" w:hAnsi="Times New Roman"/>
          <w:i/>
          <w:sz w:val="18"/>
          <w:szCs w:val="18"/>
          <w:lang w:val="en-GB"/>
        </w:rPr>
        <w:t xml:space="preserve"> per plant) is the one fertilised with N</w:t>
      </w:r>
      <w:r w:rsidRPr="005A2D34">
        <w:rPr>
          <w:rFonts w:ascii="Times New Roman" w:hAnsi="Times New Roman"/>
          <w:i/>
          <w:sz w:val="18"/>
          <w:szCs w:val="18"/>
          <w:vertAlign w:val="subscript"/>
          <w:lang w:val="en-GB"/>
        </w:rPr>
        <w:t>40</w:t>
      </w:r>
      <w:r w:rsidRPr="005A2D34">
        <w:rPr>
          <w:rFonts w:ascii="Times New Roman" w:hAnsi="Times New Roman"/>
          <w:i/>
          <w:sz w:val="18"/>
          <w:szCs w:val="18"/>
          <w:lang w:val="en-GB"/>
        </w:rPr>
        <w:t>P</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K</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 Increasing the rate of nitrogen from N</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 xml:space="preserve"> to N</w:t>
      </w:r>
      <w:r w:rsidRPr="005A2D34">
        <w:rPr>
          <w:rFonts w:ascii="Times New Roman" w:hAnsi="Times New Roman"/>
          <w:i/>
          <w:sz w:val="18"/>
          <w:szCs w:val="18"/>
          <w:vertAlign w:val="subscript"/>
          <w:lang w:val="en-GB"/>
        </w:rPr>
        <w:t>80</w:t>
      </w:r>
      <w:r w:rsidRPr="005A2D34">
        <w:rPr>
          <w:rFonts w:ascii="Times New Roman" w:hAnsi="Times New Roman"/>
          <w:i/>
          <w:sz w:val="18"/>
          <w:szCs w:val="18"/>
          <w:lang w:val="en-GB"/>
        </w:rPr>
        <w:t xml:space="preserve">, the number of </w:t>
      </w:r>
      <w:proofErr w:type="spellStart"/>
      <w:r w:rsidRPr="005A2D34">
        <w:rPr>
          <w:rFonts w:ascii="Times New Roman" w:hAnsi="Times New Roman"/>
          <w:i/>
          <w:sz w:val="18"/>
          <w:szCs w:val="18"/>
          <w:lang w:val="en-GB"/>
        </w:rPr>
        <w:t>nodosities</w:t>
      </w:r>
      <w:proofErr w:type="spellEnd"/>
      <w:r w:rsidRPr="005A2D34">
        <w:rPr>
          <w:rFonts w:ascii="Times New Roman" w:hAnsi="Times New Roman"/>
          <w:i/>
          <w:sz w:val="18"/>
          <w:szCs w:val="18"/>
          <w:lang w:val="en-GB"/>
        </w:rPr>
        <w:t xml:space="preserve"> diminished to 31 and 24, respectively. Among the fertilisation variants, the highest yield was in the variant fertilised with N</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P</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K</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 i.e. 3,033 kg/ha, 45% larger than in the control variant. Protein content increased with the nitrogen rate from 33.8% (the control variant, N</w:t>
      </w:r>
      <w:r w:rsidRPr="005A2D34">
        <w:rPr>
          <w:rFonts w:ascii="Times New Roman" w:hAnsi="Times New Roman"/>
          <w:i/>
          <w:sz w:val="18"/>
          <w:szCs w:val="18"/>
          <w:vertAlign w:val="subscript"/>
          <w:lang w:val="en-GB"/>
        </w:rPr>
        <w:t>0</w:t>
      </w:r>
      <w:r w:rsidRPr="005A2D34">
        <w:rPr>
          <w:rFonts w:ascii="Times New Roman" w:hAnsi="Times New Roman"/>
          <w:i/>
          <w:sz w:val="18"/>
          <w:szCs w:val="18"/>
          <w:lang w:val="en-GB"/>
        </w:rPr>
        <w:t xml:space="preserve">) in the </w:t>
      </w:r>
      <w:proofErr w:type="spellStart"/>
      <w:r w:rsidRPr="005A2D34">
        <w:rPr>
          <w:rFonts w:ascii="Times New Roman" w:hAnsi="Times New Roman"/>
          <w:i/>
          <w:sz w:val="18"/>
          <w:szCs w:val="18"/>
          <w:lang w:val="en-GB"/>
        </w:rPr>
        <w:t>Medi</w:t>
      </w:r>
      <w:proofErr w:type="spellEnd"/>
      <w:r w:rsidRPr="005A2D34">
        <w:rPr>
          <w:rFonts w:ascii="Times New Roman" w:hAnsi="Times New Roman"/>
          <w:i/>
          <w:sz w:val="18"/>
          <w:szCs w:val="18"/>
          <w:lang w:val="en-GB"/>
        </w:rPr>
        <w:t xml:space="preserve"> cultivar, a trend obvious also in the Serbian cultivar). Protein yield showed the same increasing trend with the increase of the nitrogen rate. The highest values of 1,077 kg/ha in the </w:t>
      </w:r>
      <w:proofErr w:type="spellStart"/>
      <w:r w:rsidRPr="005A2D34">
        <w:rPr>
          <w:rFonts w:ascii="Times New Roman" w:hAnsi="Times New Roman"/>
          <w:i/>
          <w:sz w:val="18"/>
          <w:szCs w:val="18"/>
          <w:lang w:val="en-GB"/>
        </w:rPr>
        <w:t>Medi</w:t>
      </w:r>
      <w:proofErr w:type="spellEnd"/>
      <w:r w:rsidRPr="005A2D34">
        <w:rPr>
          <w:rFonts w:ascii="Times New Roman" w:hAnsi="Times New Roman"/>
          <w:i/>
          <w:sz w:val="18"/>
          <w:szCs w:val="18"/>
          <w:lang w:val="en-GB"/>
        </w:rPr>
        <w:t xml:space="preserve"> cultivar and over 990 kg/ha in the Serbian cultivar were in the variant fertilised with N</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P</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K</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 xml:space="preserve">. Cultivating the wheat cultivar Alex after ban white </w:t>
      </w:r>
      <w:proofErr w:type="spellStart"/>
      <w:r w:rsidRPr="005A2D34">
        <w:rPr>
          <w:rFonts w:ascii="Times New Roman" w:hAnsi="Times New Roman"/>
          <w:i/>
          <w:sz w:val="18"/>
          <w:szCs w:val="18"/>
          <w:lang w:val="en-GB"/>
        </w:rPr>
        <w:t>lupin</w:t>
      </w:r>
      <w:proofErr w:type="spellEnd"/>
      <w:r w:rsidRPr="005A2D34">
        <w:rPr>
          <w:rFonts w:ascii="Times New Roman" w:hAnsi="Times New Roman"/>
          <w:i/>
          <w:sz w:val="18"/>
          <w:szCs w:val="18"/>
          <w:lang w:val="en-GB"/>
        </w:rPr>
        <w:t xml:space="preserve"> produced an increase of the yield with 26%, i.e. 748 kg/ha, a difference close to the variants fertilised with 20 t/ha of animal manure (an increase of 29%) and with chemical fertilisers N</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P</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K</w:t>
      </w:r>
      <w:r w:rsidRPr="005A2D34">
        <w:rPr>
          <w:rFonts w:ascii="Times New Roman" w:hAnsi="Times New Roman"/>
          <w:i/>
          <w:sz w:val="18"/>
          <w:szCs w:val="18"/>
          <w:vertAlign w:val="subscript"/>
          <w:lang w:val="en-GB"/>
        </w:rPr>
        <w:t>60</w:t>
      </w:r>
      <w:r w:rsidRPr="005A2D34">
        <w:rPr>
          <w:rFonts w:ascii="Times New Roman" w:hAnsi="Times New Roman"/>
          <w:i/>
          <w:sz w:val="18"/>
          <w:szCs w:val="18"/>
          <w:lang w:val="en-GB"/>
        </w:rPr>
        <w:t xml:space="preserve"> (i.e. 32%). This means that white </w:t>
      </w:r>
      <w:proofErr w:type="spellStart"/>
      <w:r w:rsidRPr="005A2D34">
        <w:rPr>
          <w:rFonts w:ascii="Times New Roman" w:hAnsi="Times New Roman"/>
          <w:i/>
          <w:sz w:val="18"/>
          <w:szCs w:val="18"/>
          <w:lang w:val="en-GB"/>
        </w:rPr>
        <w:t>lupin</w:t>
      </w:r>
      <w:proofErr w:type="spellEnd"/>
      <w:r w:rsidRPr="005A2D34">
        <w:rPr>
          <w:rFonts w:ascii="Times New Roman" w:hAnsi="Times New Roman"/>
          <w:i/>
          <w:sz w:val="18"/>
          <w:szCs w:val="18"/>
          <w:lang w:val="en-GB"/>
        </w:rPr>
        <w:t xml:space="preserve"> ensures the most economically advantageous increase in yield</w:t>
      </w:r>
      <w:r w:rsidRPr="005A2D34">
        <w:rPr>
          <w:rFonts w:ascii="Times New Roman" w:hAnsi="Times New Roman"/>
          <w:sz w:val="18"/>
          <w:szCs w:val="18"/>
          <w:lang w:val="en-GB"/>
        </w:rPr>
        <w:t>.</w:t>
      </w:r>
    </w:p>
    <w:p w:rsidR="005A2D34" w:rsidRDefault="005A2D34" w:rsidP="007255EE">
      <w:pPr>
        <w:spacing w:after="0" w:line="240" w:lineRule="auto"/>
        <w:jc w:val="both"/>
        <w:rPr>
          <w:rFonts w:ascii="Times New Roman" w:hAnsi="Times New Roman"/>
          <w:sz w:val="18"/>
          <w:szCs w:val="18"/>
          <w:lang w:val="en-GB"/>
        </w:rPr>
      </w:pPr>
    </w:p>
    <w:p w:rsidR="005A2D34" w:rsidRDefault="005A2D34" w:rsidP="007255EE">
      <w:pPr>
        <w:spacing w:after="0" w:line="240" w:lineRule="auto"/>
        <w:jc w:val="both"/>
        <w:rPr>
          <w:rFonts w:ascii="Times New Roman" w:hAnsi="Times New Roman"/>
          <w:sz w:val="18"/>
          <w:szCs w:val="18"/>
          <w:lang w:val="en-GB"/>
        </w:rPr>
      </w:pPr>
      <w:r w:rsidRPr="002D50A2">
        <w:rPr>
          <w:rFonts w:ascii="Times New Roman" w:hAnsi="Times New Roman"/>
          <w:b/>
          <w:sz w:val="16"/>
          <w:szCs w:val="16"/>
        </w:rPr>
        <w:t xml:space="preserve">Key words: </w:t>
      </w:r>
      <w:proofErr w:type="spellStart"/>
      <w:r w:rsidRPr="005A2D34">
        <w:rPr>
          <w:rFonts w:ascii="Times New Roman" w:hAnsi="Times New Roman"/>
          <w:i/>
          <w:sz w:val="18"/>
          <w:szCs w:val="18"/>
          <w:lang w:val="en-GB"/>
        </w:rPr>
        <w:t>Lupinus</w:t>
      </w:r>
      <w:proofErr w:type="spellEnd"/>
      <w:r w:rsidRPr="005A2D34">
        <w:rPr>
          <w:rFonts w:ascii="Times New Roman" w:hAnsi="Times New Roman"/>
          <w:i/>
          <w:sz w:val="18"/>
          <w:szCs w:val="18"/>
          <w:lang w:val="en-GB"/>
        </w:rPr>
        <w:t xml:space="preserve"> </w:t>
      </w:r>
      <w:proofErr w:type="spellStart"/>
      <w:r w:rsidRPr="005A2D34">
        <w:rPr>
          <w:rFonts w:ascii="Times New Roman" w:hAnsi="Times New Roman"/>
          <w:i/>
          <w:sz w:val="18"/>
          <w:szCs w:val="18"/>
          <w:lang w:val="en-GB"/>
        </w:rPr>
        <w:t>albus</w:t>
      </w:r>
      <w:proofErr w:type="spellEnd"/>
      <w:r w:rsidRPr="005A2D34">
        <w:rPr>
          <w:rFonts w:ascii="Times New Roman" w:hAnsi="Times New Roman"/>
          <w:i/>
          <w:sz w:val="18"/>
          <w:szCs w:val="18"/>
          <w:lang w:val="en-GB"/>
        </w:rPr>
        <w:t xml:space="preserve"> </w:t>
      </w:r>
      <w:r w:rsidRPr="007255EE">
        <w:rPr>
          <w:rFonts w:ascii="Times New Roman" w:hAnsi="Times New Roman"/>
          <w:i/>
          <w:sz w:val="18"/>
          <w:szCs w:val="18"/>
          <w:lang w:val="en-GB"/>
        </w:rPr>
        <w:t>L.</w:t>
      </w:r>
      <w:r w:rsidR="007255EE" w:rsidRPr="007255EE">
        <w:rPr>
          <w:rFonts w:ascii="Times New Roman" w:hAnsi="Times New Roman"/>
          <w:i/>
          <w:sz w:val="18"/>
          <w:szCs w:val="18"/>
          <w:lang w:val="en-GB"/>
        </w:rPr>
        <w:t>, fertilizers, protein yield</w:t>
      </w:r>
      <w:r w:rsidR="007255EE">
        <w:rPr>
          <w:rFonts w:ascii="Times New Roman" w:hAnsi="Times New Roman"/>
          <w:i/>
          <w:sz w:val="18"/>
          <w:szCs w:val="18"/>
          <w:lang w:val="en-GB"/>
        </w:rPr>
        <w:t>.</w:t>
      </w:r>
    </w:p>
    <w:p w:rsidR="007255EE" w:rsidRPr="007255EE" w:rsidRDefault="007255EE" w:rsidP="007255EE">
      <w:pPr>
        <w:spacing w:after="0" w:line="240" w:lineRule="auto"/>
        <w:jc w:val="both"/>
        <w:rPr>
          <w:rFonts w:ascii="Times New Roman" w:hAnsi="Times New Roman"/>
          <w:sz w:val="18"/>
          <w:szCs w:val="18"/>
        </w:rPr>
      </w:pPr>
    </w:p>
    <w:p w:rsidR="007255EE" w:rsidRPr="0070494C" w:rsidRDefault="007255EE" w:rsidP="007255EE">
      <w:pPr>
        <w:autoSpaceDE w:val="0"/>
        <w:autoSpaceDN w:val="0"/>
        <w:adjustRightInd w:val="0"/>
        <w:spacing w:after="0" w:line="240" w:lineRule="auto"/>
        <w:ind w:firstLine="720"/>
        <w:rPr>
          <w:rFonts w:ascii="Times New Roman" w:eastAsiaTheme="minorHAnsi" w:hAnsi="Times New Roman"/>
          <w:b/>
          <w:sz w:val="20"/>
          <w:szCs w:val="20"/>
          <w:lang w:val="ro-RO"/>
        </w:rPr>
      </w:pPr>
      <w:r w:rsidRPr="0070494C">
        <w:rPr>
          <w:rFonts w:ascii="Times New Roman" w:eastAsiaTheme="minorHAnsi" w:hAnsi="Times New Roman"/>
          <w:b/>
          <w:sz w:val="20"/>
          <w:szCs w:val="20"/>
          <w:lang w:val="ro-RO"/>
        </w:rPr>
        <w:t xml:space="preserve">INTRODUCTION </w:t>
      </w:r>
    </w:p>
    <w:p w:rsidR="005A2D34" w:rsidRPr="00991BCF" w:rsidRDefault="003372DA" w:rsidP="007255EE">
      <w:pPr>
        <w:spacing w:after="0" w:line="240" w:lineRule="auto"/>
        <w:ind w:firstLine="720"/>
        <w:jc w:val="both"/>
        <w:rPr>
          <w:rFonts w:ascii="Times New Roman" w:hAnsi="Times New Roman"/>
          <w:sz w:val="20"/>
          <w:szCs w:val="20"/>
          <w:lang w:val="en-GB"/>
        </w:rPr>
      </w:pPr>
      <w:r w:rsidRPr="00991BCF">
        <w:rPr>
          <w:rFonts w:ascii="Times New Roman" w:hAnsi="Times New Roman"/>
          <w:sz w:val="20"/>
          <w:szCs w:val="20"/>
          <w:lang w:val="en-GB"/>
        </w:rPr>
        <w:t>Intercalation of legumes in rotation in general, and in the hilly area with acid soils and low potential fertility in particular, plays an important role in national agricultural technique and is one of the principal means to maintain soil fertility.</w:t>
      </w:r>
    </w:p>
    <w:p w:rsidR="003372DA" w:rsidRPr="00991BCF" w:rsidRDefault="003372DA" w:rsidP="007255EE">
      <w:pPr>
        <w:spacing w:after="0" w:line="240" w:lineRule="auto"/>
        <w:ind w:firstLine="720"/>
        <w:jc w:val="both"/>
        <w:rPr>
          <w:rFonts w:ascii="Times New Roman" w:hAnsi="Times New Roman"/>
          <w:sz w:val="20"/>
          <w:szCs w:val="20"/>
          <w:lang w:val="en-GB"/>
        </w:rPr>
      </w:pPr>
      <w:r w:rsidRPr="00991BCF">
        <w:rPr>
          <w:rFonts w:ascii="Times New Roman" w:hAnsi="Times New Roman"/>
          <w:sz w:val="20"/>
          <w:szCs w:val="20"/>
          <w:lang w:val="en-GB"/>
        </w:rPr>
        <w:t>One of the species which is suitable to be grown in acidic soil requirements, judging by the vegetation factors, is the white lupine (</w:t>
      </w:r>
      <w:proofErr w:type="spellStart"/>
      <w:r w:rsidRPr="00991BCF">
        <w:rPr>
          <w:rFonts w:ascii="Times New Roman" w:hAnsi="Times New Roman"/>
          <w:i/>
          <w:sz w:val="20"/>
          <w:szCs w:val="20"/>
          <w:lang w:val="en-GB"/>
        </w:rPr>
        <w:t>Lupinus</w:t>
      </w:r>
      <w:proofErr w:type="spellEnd"/>
      <w:r w:rsidRPr="00991BCF">
        <w:rPr>
          <w:rFonts w:ascii="Times New Roman" w:hAnsi="Times New Roman"/>
          <w:i/>
          <w:sz w:val="20"/>
          <w:szCs w:val="20"/>
          <w:lang w:val="en-GB"/>
        </w:rPr>
        <w:t xml:space="preserve"> </w:t>
      </w:r>
      <w:proofErr w:type="spellStart"/>
      <w:r w:rsidRPr="00991BCF">
        <w:rPr>
          <w:rFonts w:ascii="Times New Roman" w:hAnsi="Times New Roman"/>
          <w:i/>
          <w:sz w:val="20"/>
          <w:szCs w:val="20"/>
          <w:lang w:val="en-GB"/>
        </w:rPr>
        <w:t>albus</w:t>
      </w:r>
      <w:proofErr w:type="spellEnd"/>
      <w:r w:rsidRPr="00991BCF">
        <w:rPr>
          <w:rFonts w:ascii="Times New Roman" w:hAnsi="Times New Roman"/>
          <w:i/>
          <w:sz w:val="20"/>
          <w:szCs w:val="20"/>
          <w:lang w:val="en-GB"/>
        </w:rPr>
        <w:t xml:space="preserve"> L</w:t>
      </w:r>
      <w:r w:rsidRPr="00991BCF">
        <w:rPr>
          <w:rFonts w:ascii="Times New Roman" w:hAnsi="Times New Roman"/>
          <w:sz w:val="20"/>
          <w:szCs w:val="20"/>
          <w:lang w:val="en-GB"/>
        </w:rPr>
        <w:t xml:space="preserve">.), </w:t>
      </w:r>
      <w:r w:rsidR="001E1947" w:rsidRPr="00991BCF">
        <w:rPr>
          <w:rFonts w:ascii="Times New Roman" w:hAnsi="Times New Roman"/>
          <w:sz w:val="20"/>
          <w:szCs w:val="20"/>
          <w:lang w:val="en-GB"/>
        </w:rPr>
        <w:t>species of particular importance that due to high protein content of about 33-37% of the grains provides large amounts of protein for feeding</w:t>
      </w:r>
      <w:r w:rsidRPr="00991BCF">
        <w:rPr>
          <w:rFonts w:ascii="Times New Roman" w:hAnsi="Times New Roman"/>
          <w:sz w:val="20"/>
          <w:szCs w:val="20"/>
          <w:lang w:val="en-GB"/>
        </w:rPr>
        <w:t xml:space="preserve"> </w:t>
      </w:r>
      <w:r w:rsidR="00901561" w:rsidRPr="00991BCF">
        <w:rPr>
          <w:rFonts w:ascii="Times New Roman" w:hAnsi="Times New Roman"/>
          <w:sz w:val="20"/>
          <w:szCs w:val="20"/>
          <w:lang w:val="en-GB"/>
        </w:rPr>
        <w:t xml:space="preserve">and at the same time is a very important crop prior for plants which are follow in rotation, b because </w:t>
      </w:r>
      <w:proofErr w:type="spellStart"/>
      <w:r w:rsidR="00901561" w:rsidRPr="00991BCF">
        <w:rPr>
          <w:rFonts w:ascii="Times New Roman" w:hAnsi="Times New Roman"/>
          <w:sz w:val="20"/>
          <w:szCs w:val="20"/>
          <w:lang w:val="en-GB"/>
        </w:rPr>
        <w:t>lupin</w:t>
      </w:r>
      <w:proofErr w:type="spellEnd"/>
      <w:r w:rsidR="00901561" w:rsidRPr="00991BCF">
        <w:rPr>
          <w:rFonts w:ascii="Times New Roman" w:hAnsi="Times New Roman"/>
          <w:sz w:val="20"/>
          <w:szCs w:val="20"/>
          <w:lang w:val="en-GB"/>
        </w:rPr>
        <w:t xml:space="preserve"> is leaving in the soil large amounts of nitrogen, up to 200 kg / ha.</w:t>
      </w:r>
    </w:p>
    <w:p w:rsidR="00901561" w:rsidRPr="00991BCF" w:rsidRDefault="00901561" w:rsidP="007255EE">
      <w:pPr>
        <w:spacing w:after="0" w:line="240" w:lineRule="auto"/>
        <w:ind w:firstLine="720"/>
        <w:jc w:val="both"/>
        <w:rPr>
          <w:rFonts w:ascii="Times New Roman" w:hAnsi="Times New Roman"/>
          <w:sz w:val="20"/>
          <w:szCs w:val="20"/>
          <w:lang w:val="en-GB"/>
        </w:rPr>
      </w:pPr>
      <w:r w:rsidRPr="00991BCF">
        <w:rPr>
          <w:rFonts w:ascii="Times New Roman" w:hAnsi="Times New Roman"/>
          <w:sz w:val="20"/>
          <w:szCs w:val="20"/>
          <w:lang w:val="en-GB"/>
        </w:rPr>
        <w:t xml:space="preserve">Currently white </w:t>
      </w:r>
      <w:proofErr w:type="spellStart"/>
      <w:r w:rsidRPr="00991BCF">
        <w:rPr>
          <w:rFonts w:ascii="Times New Roman" w:hAnsi="Times New Roman"/>
          <w:sz w:val="20"/>
          <w:szCs w:val="20"/>
          <w:lang w:val="en-GB"/>
        </w:rPr>
        <w:t>lupins</w:t>
      </w:r>
      <w:proofErr w:type="spellEnd"/>
      <w:r w:rsidRPr="00991BCF">
        <w:rPr>
          <w:rFonts w:ascii="Times New Roman" w:hAnsi="Times New Roman"/>
          <w:sz w:val="20"/>
          <w:szCs w:val="20"/>
          <w:lang w:val="en-GB"/>
        </w:rPr>
        <w:t xml:space="preserve"> used in animal feed, in industry, in human nutrition, as ameliorative plant growth and soil fertility of the sandy acid soils, in medicine and as an ornamental plant.</w:t>
      </w:r>
    </w:p>
    <w:p w:rsidR="007255EE" w:rsidRDefault="00991BCF" w:rsidP="007255EE">
      <w:pPr>
        <w:spacing w:after="0" w:line="240" w:lineRule="auto"/>
        <w:ind w:firstLine="720"/>
        <w:jc w:val="both"/>
        <w:rPr>
          <w:rFonts w:ascii="Times New Roman" w:hAnsi="Times New Roman"/>
          <w:sz w:val="20"/>
          <w:szCs w:val="20"/>
          <w:lang w:val="en-GB"/>
        </w:rPr>
      </w:pPr>
      <w:r w:rsidRPr="00991BCF">
        <w:rPr>
          <w:rFonts w:ascii="Times New Roman" w:hAnsi="Times New Roman"/>
          <w:sz w:val="20"/>
          <w:szCs w:val="20"/>
          <w:lang w:val="en-GB"/>
        </w:rPr>
        <w:t>Worldwide cultivated area exceeds 2 million hectares, but in our country this plant is cultivated on a few hundred hectares.</w:t>
      </w:r>
    </w:p>
    <w:p w:rsidR="00991BCF" w:rsidRPr="00991BCF" w:rsidRDefault="00991BCF" w:rsidP="007255EE">
      <w:pPr>
        <w:spacing w:after="0" w:line="240" w:lineRule="auto"/>
        <w:ind w:firstLine="720"/>
        <w:jc w:val="both"/>
        <w:rPr>
          <w:rFonts w:ascii="Times New Roman" w:hAnsi="Times New Roman"/>
          <w:sz w:val="20"/>
          <w:szCs w:val="20"/>
          <w:lang w:val="en-GB"/>
        </w:rPr>
      </w:pPr>
    </w:p>
    <w:p w:rsidR="007255EE" w:rsidRDefault="007255EE" w:rsidP="007255EE">
      <w:pPr>
        <w:autoSpaceDE w:val="0"/>
        <w:autoSpaceDN w:val="0"/>
        <w:adjustRightInd w:val="0"/>
        <w:spacing w:after="0" w:line="240" w:lineRule="auto"/>
        <w:ind w:firstLine="720"/>
        <w:rPr>
          <w:rFonts w:ascii="Times New Roman" w:eastAsiaTheme="minorHAnsi" w:hAnsi="Times New Roman"/>
          <w:b/>
          <w:bCs/>
          <w:sz w:val="20"/>
          <w:szCs w:val="20"/>
        </w:rPr>
      </w:pPr>
      <w:r w:rsidRPr="0070494C">
        <w:rPr>
          <w:rFonts w:ascii="Times New Roman" w:eastAsiaTheme="minorHAnsi" w:hAnsi="Times New Roman"/>
          <w:b/>
          <w:bCs/>
          <w:sz w:val="20"/>
          <w:szCs w:val="20"/>
        </w:rPr>
        <w:lastRenderedPageBreak/>
        <w:t xml:space="preserve">MATERIALS AND METHODS </w:t>
      </w:r>
    </w:p>
    <w:p w:rsidR="007255EE" w:rsidRDefault="00991BCF" w:rsidP="00991BCF">
      <w:pPr>
        <w:autoSpaceDE w:val="0"/>
        <w:autoSpaceDN w:val="0"/>
        <w:adjustRightInd w:val="0"/>
        <w:spacing w:after="0" w:line="240" w:lineRule="auto"/>
        <w:ind w:firstLine="720"/>
        <w:jc w:val="both"/>
        <w:rPr>
          <w:rFonts w:ascii="Times New Roman" w:eastAsiaTheme="minorHAnsi" w:hAnsi="Times New Roman"/>
          <w:bCs/>
          <w:sz w:val="20"/>
          <w:szCs w:val="20"/>
        </w:rPr>
      </w:pPr>
      <w:r w:rsidRPr="00991BCF">
        <w:rPr>
          <w:rFonts w:ascii="Times New Roman" w:eastAsiaTheme="minorHAnsi" w:hAnsi="Times New Roman"/>
          <w:bCs/>
          <w:sz w:val="20"/>
          <w:szCs w:val="20"/>
        </w:rPr>
        <w:t xml:space="preserve">The research was conducted on soil type </w:t>
      </w:r>
      <w:proofErr w:type="spellStart"/>
      <w:r w:rsidR="00D84EF3" w:rsidRPr="00D84EF3">
        <w:rPr>
          <w:rFonts w:ascii="Times New Roman" w:hAnsi="Times New Roman"/>
          <w:sz w:val="20"/>
          <w:szCs w:val="20"/>
          <w:lang w:val="en-GB"/>
        </w:rPr>
        <w:t>stagnic</w:t>
      </w:r>
      <w:proofErr w:type="spellEnd"/>
      <w:r w:rsidR="00D84EF3" w:rsidRPr="00D84EF3">
        <w:rPr>
          <w:rFonts w:ascii="Times New Roman" w:hAnsi="Times New Roman"/>
          <w:sz w:val="20"/>
          <w:szCs w:val="20"/>
          <w:lang w:val="en-GB"/>
        </w:rPr>
        <w:t xml:space="preserve"> </w:t>
      </w:r>
      <w:proofErr w:type="spellStart"/>
      <w:r w:rsidR="00D84EF3" w:rsidRPr="00D84EF3">
        <w:rPr>
          <w:rFonts w:ascii="Times New Roman" w:hAnsi="Times New Roman"/>
          <w:sz w:val="20"/>
          <w:szCs w:val="20"/>
          <w:lang w:val="en-GB"/>
        </w:rPr>
        <w:t>luvisol</w:t>
      </w:r>
      <w:proofErr w:type="spellEnd"/>
      <w:r w:rsidR="00D84EF3" w:rsidRPr="00991BCF">
        <w:rPr>
          <w:rFonts w:ascii="Times New Roman" w:eastAsiaTheme="minorHAnsi" w:hAnsi="Times New Roman"/>
          <w:bCs/>
          <w:sz w:val="20"/>
          <w:szCs w:val="20"/>
        </w:rPr>
        <w:t xml:space="preserve"> </w:t>
      </w:r>
      <w:r w:rsidRPr="00991BCF">
        <w:rPr>
          <w:rFonts w:ascii="Times New Roman" w:eastAsiaTheme="minorHAnsi" w:hAnsi="Times New Roman"/>
          <w:bCs/>
          <w:sz w:val="20"/>
          <w:szCs w:val="20"/>
        </w:rPr>
        <w:t>with acid reaction (pH 5.8) and a l</w:t>
      </w:r>
      <w:r w:rsidR="00E74B8C">
        <w:rPr>
          <w:rFonts w:ascii="Times New Roman" w:eastAsiaTheme="minorHAnsi" w:hAnsi="Times New Roman"/>
          <w:bCs/>
          <w:sz w:val="20"/>
          <w:szCs w:val="20"/>
        </w:rPr>
        <w:t>ow state of fertility (humus 2</w:t>
      </w:r>
      <w:proofErr w:type="gramStart"/>
      <w:r w:rsidR="00E74B8C">
        <w:rPr>
          <w:rFonts w:ascii="Times New Roman" w:eastAsiaTheme="minorHAnsi" w:hAnsi="Times New Roman"/>
          <w:bCs/>
          <w:sz w:val="20"/>
          <w:szCs w:val="20"/>
        </w:rPr>
        <w:t>,</w:t>
      </w:r>
      <w:r w:rsidRPr="00991BCF">
        <w:rPr>
          <w:rFonts w:ascii="Times New Roman" w:eastAsiaTheme="minorHAnsi" w:hAnsi="Times New Roman"/>
          <w:bCs/>
          <w:sz w:val="20"/>
          <w:szCs w:val="20"/>
        </w:rPr>
        <w:t>12</w:t>
      </w:r>
      <w:proofErr w:type="gramEnd"/>
      <w:r w:rsidRPr="00991BCF">
        <w:rPr>
          <w:rFonts w:ascii="Times New Roman" w:eastAsiaTheme="minorHAnsi" w:hAnsi="Times New Roman"/>
          <w:bCs/>
          <w:sz w:val="20"/>
          <w:szCs w:val="20"/>
        </w:rPr>
        <w:t>%</w:t>
      </w:r>
      <w:r w:rsidR="00E74B8C">
        <w:rPr>
          <w:rFonts w:ascii="Times New Roman" w:eastAsiaTheme="minorHAnsi" w:hAnsi="Times New Roman"/>
          <w:bCs/>
          <w:sz w:val="20"/>
          <w:szCs w:val="20"/>
        </w:rPr>
        <w:t>;</w:t>
      </w:r>
      <w:r w:rsidRPr="00991BCF">
        <w:rPr>
          <w:rFonts w:ascii="Times New Roman" w:eastAsiaTheme="minorHAnsi" w:hAnsi="Times New Roman"/>
          <w:bCs/>
          <w:sz w:val="20"/>
          <w:szCs w:val="20"/>
        </w:rPr>
        <w:t xml:space="preserve"> N total 0,120; 16</w:t>
      </w:r>
      <w:r w:rsidR="00E74B8C">
        <w:rPr>
          <w:rFonts w:ascii="Times New Roman" w:eastAsiaTheme="minorHAnsi" w:hAnsi="Times New Roman"/>
          <w:bCs/>
          <w:sz w:val="20"/>
          <w:szCs w:val="20"/>
        </w:rPr>
        <w:t>,</w:t>
      </w:r>
      <w:r w:rsidRPr="00991BCF">
        <w:rPr>
          <w:rFonts w:ascii="Times New Roman" w:eastAsiaTheme="minorHAnsi" w:hAnsi="Times New Roman"/>
          <w:bCs/>
          <w:sz w:val="20"/>
          <w:szCs w:val="20"/>
        </w:rPr>
        <w:t>0 ppm P</w:t>
      </w:r>
      <w:r w:rsidRPr="00991BCF">
        <w:rPr>
          <w:rFonts w:ascii="Times New Roman" w:eastAsiaTheme="minorHAnsi" w:hAnsi="Times New Roman"/>
          <w:bCs/>
          <w:sz w:val="20"/>
          <w:szCs w:val="20"/>
          <w:vertAlign w:val="subscript"/>
        </w:rPr>
        <w:t>2</w:t>
      </w:r>
      <w:r w:rsidRPr="00991BCF">
        <w:rPr>
          <w:rFonts w:ascii="Times New Roman" w:eastAsiaTheme="minorHAnsi" w:hAnsi="Times New Roman"/>
          <w:bCs/>
          <w:sz w:val="20"/>
          <w:szCs w:val="20"/>
        </w:rPr>
        <w:t>O</w:t>
      </w:r>
      <w:r w:rsidRPr="00991BCF">
        <w:rPr>
          <w:rFonts w:ascii="Times New Roman" w:eastAsiaTheme="minorHAnsi" w:hAnsi="Times New Roman"/>
          <w:bCs/>
          <w:sz w:val="20"/>
          <w:szCs w:val="20"/>
          <w:vertAlign w:val="subscript"/>
        </w:rPr>
        <w:t>5</w:t>
      </w:r>
      <w:r w:rsidRPr="00991BCF">
        <w:rPr>
          <w:rFonts w:ascii="Times New Roman" w:eastAsiaTheme="minorHAnsi" w:hAnsi="Times New Roman"/>
          <w:bCs/>
          <w:sz w:val="20"/>
          <w:szCs w:val="20"/>
        </w:rPr>
        <w:t xml:space="preserve">, </w:t>
      </w:r>
      <w:r w:rsidR="00E74B8C" w:rsidRPr="00991BCF">
        <w:rPr>
          <w:rFonts w:ascii="Times New Roman" w:eastAsiaTheme="minorHAnsi" w:hAnsi="Times New Roman"/>
          <w:bCs/>
          <w:sz w:val="20"/>
          <w:szCs w:val="20"/>
        </w:rPr>
        <w:t>60</w:t>
      </w:r>
      <w:r w:rsidR="00E74B8C">
        <w:rPr>
          <w:rFonts w:ascii="Times New Roman" w:eastAsiaTheme="minorHAnsi" w:hAnsi="Times New Roman"/>
          <w:bCs/>
          <w:sz w:val="20"/>
          <w:szCs w:val="20"/>
        </w:rPr>
        <w:t xml:space="preserve"> </w:t>
      </w:r>
      <w:r w:rsidRPr="00991BCF">
        <w:rPr>
          <w:rFonts w:ascii="Times New Roman" w:eastAsiaTheme="minorHAnsi" w:hAnsi="Times New Roman"/>
          <w:bCs/>
          <w:sz w:val="20"/>
          <w:szCs w:val="20"/>
        </w:rPr>
        <w:t>K</w:t>
      </w:r>
      <w:r w:rsidRPr="00991BCF">
        <w:rPr>
          <w:rFonts w:ascii="Times New Roman" w:eastAsiaTheme="minorHAnsi" w:hAnsi="Times New Roman"/>
          <w:bCs/>
          <w:sz w:val="20"/>
          <w:szCs w:val="20"/>
          <w:vertAlign w:val="subscript"/>
        </w:rPr>
        <w:t>2</w:t>
      </w:r>
      <w:r w:rsidR="00E74B8C">
        <w:rPr>
          <w:rFonts w:ascii="Times New Roman" w:eastAsiaTheme="minorHAnsi" w:hAnsi="Times New Roman"/>
          <w:bCs/>
          <w:sz w:val="20"/>
          <w:szCs w:val="20"/>
        </w:rPr>
        <w:t xml:space="preserve">O </w:t>
      </w:r>
      <w:proofErr w:type="spellStart"/>
      <w:r w:rsidR="00E74B8C">
        <w:rPr>
          <w:rFonts w:ascii="Times New Roman" w:eastAsiaTheme="minorHAnsi" w:hAnsi="Times New Roman"/>
          <w:bCs/>
          <w:sz w:val="20"/>
          <w:szCs w:val="20"/>
        </w:rPr>
        <w:t>assimilable</w:t>
      </w:r>
      <w:proofErr w:type="spellEnd"/>
      <w:r w:rsidR="00E74B8C">
        <w:rPr>
          <w:rFonts w:ascii="Times New Roman" w:eastAsiaTheme="minorHAnsi" w:hAnsi="Times New Roman"/>
          <w:bCs/>
          <w:sz w:val="20"/>
          <w:szCs w:val="20"/>
        </w:rPr>
        <w:t xml:space="preserve"> ppm</w:t>
      </w:r>
      <w:r w:rsidRPr="00991BCF">
        <w:rPr>
          <w:rFonts w:ascii="Times New Roman" w:eastAsiaTheme="minorHAnsi" w:hAnsi="Times New Roman"/>
          <w:bCs/>
          <w:sz w:val="20"/>
          <w:szCs w:val="20"/>
        </w:rPr>
        <w:t xml:space="preserve">  ), located in the hilly area of </w:t>
      </w:r>
      <w:proofErr w:type="spellStart"/>
      <w:r w:rsidRPr="00991BCF">
        <w:rPr>
          <w:rFonts w:ascii="Times New Roman" w:eastAsiaTheme="minorHAnsi" w:hAnsi="Times New Roman"/>
          <w:bCs/>
          <w:sz w:val="20"/>
          <w:szCs w:val="20"/>
        </w:rPr>
        <w:t>Caras-Severin</w:t>
      </w:r>
      <w:proofErr w:type="spellEnd"/>
      <w:r w:rsidRPr="00991BCF">
        <w:rPr>
          <w:rFonts w:ascii="Times New Roman" w:eastAsiaTheme="minorHAnsi" w:hAnsi="Times New Roman"/>
          <w:bCs/>
          <w:sz w:val="20"/>
          <w:szCs w:val="20"/>
        </w:rPr>
        <w:t xml:space="preserve">, territory </w:t>
      </w:r>
      <w:proofErr w:type="spellStart"/>
      <w:r w:rsidRPr="00991BCF">
        <w:rPr>
          <w:rFonts w:ascii="Times New Roman" w:eastAsiaTheme="minorHAnsi" w:hAnsi="Times New Roman"/>
          <w:bCs/>
          <w:sz w:val="20"/>
          <w:szCs w:val="20"/>
        </w:rPr>
        <w:t>Slatina</w:t>
      </w:r>
      <w:proofErr w:type="spellEnd"/>
      <w:r w:rsidRPr="00991BCF">
        <w:rPr>
          <w:rFonts w:ascii="Times New Roman" w:eastAsiaTheme="minorHAnsi" w:hAnsi="Times New Roman"/>
          <w:bCs/>
          <w:sz w:val="20"/>
          <w:szCs w:val="20"/>
        </w:rPr>
        <w:t xml:space="preserve"> Nera .</w:t>
      </w:r>
    </w:p>
    <w:p w:rsidR="00E74B8C" w:rsidRDefault="00E74B8C" w:rsidP="00991BCF">
      <w:pPr>
        <w:autoSpaceDE w:val="0"/>
        <w:autoSpaceDN w:val="0"/>
        <w:adjustRightInd w:val="0"/>
        <w:spacing w:after="0" w:line="240" w:lineRule="auto"/>
        <w:ind w:firstLine="720"/>
        <w:jc w:val="both"/>
        <w:rPr>
          <w:rFonts w:ascii="Times New Roman" w:eastAsiaTheme="minorHAnsi" w:hAnsi="Times New Roman"/>
          <w:bCs/>
          <w:sz w:val="20"/>
          <w:szCs w:val="20"/>
        </w:rPr>
      </w:pPr>
      <w:r w:rsidRPr="00E74B8C">
        <w:rPr>
          <w:rFonts w:ascii="Times New Roman" w:eastAsiaTheme="minorHAnsi" w:hAnsi="Times New Roman"/>
          <w:bCs/>
          <w:sz w:val="20"/>
          <w:szCs w:val="20"/>
        </w:rPr>
        <w:t>The climate of the area is temperate continental moderate</w:t>
      </w:r>
      <w:r>
        <w:rPr>
          <w:rFonts w:ascii="Times New Roman" w:eastAsiaTheme="minorHAnsi" w:hAnsi="Times New Roman"/>
          <w:bCs/>
          <w:sz w:val="20"/>
          <w:szCs w:val="20"/>
        </w:rPr>
        <w:t>,</w:t>
      </w:r>
      <w:r w:rsidRPr="00E74B8C">
        <w:rPr>
          <w:rFonts w:ascii="Times New Roman" w:eastAsiaTheme="minorHAnsi" w:hAnsi="Times New Roman"/>
          <w:bCs/>
          <w:sz w:val="20"/>
          <w:szCs w:val="20"/>
        </w:rPr>
        <w:t xml:space="preserve"> Banat</w:t>
      </w:r>
      <w:r>
        <w:rPr>
          <w:rFonts w:ascii="Times New Roman" w:eastAsiaTheme="minorHAnsi" w:hAnsi="Times New Roman"/>
          <w:bCs/>
          <w:sz w:val="20"/>
          <w:szCs w:val="20"/>
        </w:rPr>
        <w:t>’s</w:t>
      </w:r>
      <w:r w:rsidRPr="00E74B8C">
        <w:rPr>
          <w:rFonts w:ascii="Times New Roman" w:eastAsiaTheme="minorHAnsi" w:hAnsi="Times New Roman"/>
          <w:bCs/>
          <w:sz w:val="20"/>
          <w:szCs w:val="20"/>
        </w:rPr>
        <w:t xml:space="preserve"> subtype</w:t>
      </w:r>
      <w:r>
        <w:rPr>
          <w:rFonts w:ascii="Times New Roman" w:eastAsiaTheme="minorHAnsi" w:hAnsi="Times New Roman"/>
          <w:bCs/>
          <w:sz w:val="20"/>
          <w:szCs w:val="20"/>
        </w:rPr>
        <w:t xml:space="preserve"> with</w:t>
      </w:r>
      <w:r w:rsidRPr="00E74B8C">
        <w:rPr>
          <w:rFonts w:ascii="Times New Roman" w:eastAsiaTheme="minorHAnsi" w:hAnsi="Times New Roman"/>
          <w:bCs/>
          <w:sz w:val="20"/>
          <w:szCs w:val="20"/>
        </w:rPr>
        <w:t xml:space="preserve"> Mediterranean shades. The average annual temperature is 110</w:t>
      </w:r>
      <w:r>
        <w:rPr>
          <w:rFonts w:ascii="Times New Roman" w:eastAsiaTheme="minorHAnsi" w:hAnsi="Times New Roman"/>
          <w:bCs/>
          <w:sz w:val="20"/>
          <w:szCs w:val="20"/>
        </w:rPr>
        <w:t xml:space="preserve"> </w:t>
      </w:r>
      <w:r>
        <w:rPr>
          <w:rFonts w:eastAsiaTheme="minorHAnsi" w:cs="Calibri"/>
          <w:bCs/>
          <w:sz w:val="20"/>
          <w:szCs w:val="20"/>
        </w:rPr>
        <w:t>⁰</w:t>
      </w:r>
      <w:r w:rsidRPr="00E74B8C">
        <w:rPr>
          <w:rFonts w:ascii="Times New Roman" w:eastAsiaTheme="minorHAnsi" w:hAnsi="Times New Roman"/>
          <w:bCs/>
          <w:sz w:val="20"/>
          <w:szCs w:val="20"/>
        </w:rPr>
        <w:t>C and the average annual rainfall of 680</w:t>
      </w:r>
      <w:r>
        <w:rPr>
          <w:rFonts w:ascii="Times New Roman" w:eastAsiaTheme="minorHAnsi" w:hAnsi="Times New Roman"/>
          <w:bCs/>
          <w:sz w:val="20"/>
          <w:szCs w:val="20"/>
        </w:rPr>
        <w:t xml:space="preserve"> </w:t>
      </w:r>
      <w:r w:rsidRPr="00E74B8C">
        <w:rPr>
          <w:rFonts w:ascii="Times New Roman" w:eastAsiaTheme="minorHAnsi" w:hAnsi="Times New Roman"/>
          <w:bCs/>
          <w:sz w:val="20"/>
          <w:szCs w:val="20"/>
        </w:rPr>
        <w:t>mm.</w:t>
      </w:r>
    </w:p>
    <w:p w:rsidR="00E74B8C" w:rsidRPr="00E74B8C" w:rsidRDefault="00E74B8C" w:rsidP="00E74B8C">
      <w:pPr>
        <w:autoSpaceDE w:val="0"/>
        <w:autoSpaceDN w:val="0"/>
        <w:adjustRightInd w:val="0"/>
        <w:spacing w:after="0" w:line="240" w:lineRule="auto"/>
        <w:ind w:firstLine="720"/>
        <w:jc w:val="both"/>
        <w:rPr>
          <w:rFonts w:ascii="Times New Roman" w:eastAsiaTheme="minorHAnsi" w:hAnsi="Times New Roman"/>
          <w:bCs/>
          <w:sz w:val="20"/>
          <w:szCs w:val="20"/>
        </w:rPr>
      </w:pPr>
      <w:r>
        <w:rPr>
          <w:rFonts w:ascii="Times New Roman" w:eastAsiaTheme="minorHAnsi" w:hAnsi="Times New Roman"/>
          <w:bCs/>
          <w:sz w:val="20"/>
          <w:szCs w:val="20"/>
        </w:rPr>
        <w:t xml:space="preserve">Researches </w:t>
      </w:r>
      <w:r w:rsidRPr="00E74B8C">
        <w:rPr>
          <w:rFonts w:ascii="Times New Roman" w:eastAsiaTheme="minorHAnsi" w:hAnsi="Times New Roman"/>
          <w:bCs/>
          <w:sz w:val="20"/>
          <w:szCs w:val="20"/>
        </w:rPr>
        <w:t xml:space="preserve">were performed on: </w:t>
      </w:r>
    </w:p>
    <w:p w:rsidR="00E74B8C" w:rsidRPr="00E74B8C" w:rsidRDefault="00E74B8C" w:rsidP="00E74B8C">
      <w:pPr>
        <w:pStyle w:val="ListParagraph"/>
        <w:numPr>
          <w:ilvl w:val="0"/>
          <w:numId w:val="4"/>
        </w:numPr>
        <w:autoSpaceDE w:val="0"/>
        <w:autoSpaceDN w:val="0"/>
        <w:adjustRightInd w:val="0"/>
        <w:spacing w:after="0" w:line="240" w:lineRule="auto"/>
        <w:jc w:val="both"/>
        <w:rPr>
          <w:rFonts w:ascii="Times New Roman" w:eastAsiaTheme="minorHAnsi" w:hAnsi="Times New Roman"/>
          <w:bCs/>
          <w:sz w:val="20"/>
          <w:szCs w:val="20"/>
        </w:rPr>
      </w:pPr>
      <w:r w:rsidRPr="00E74B8C">
        <w:rPr>
          <w:rFonts w:ascii="Times New Roman" w:eastAsiaTheme="minorHAnsi" w:hAnsi="Times New Roman"/>
          <w:bCs/>
          <w:sz w:val="20"/>
          <w:szCs w:val="20"/>
        </w:rPr>
        <w:t xml:space="preserve">influence of fertilization on the number of nodules formed by </w:t>
      </w:r>
      <w:r w:rsidRPr="00E74B8C">
        <w:rPr>
          <w:rFonts w:ascii="Times New Roman" w:eastAsiaTheme="minorHAnsi" w:hAnsi="Times New Roman"/>
          <w:bCs/>
          <w:i/>
          <w:sz w:val="20"/>
          <w:szCs w:val="20"/>
        </w:rPr>
        <w:t xml:space="preserve">Rhizobium </w:t>
      </w:r>
      <w:r w:rsidR="00B82B7C">
        <w:rPr>
          <w:rFonts w:ascii="Times New Roman" w:eastAsiaTheme="minorHAnsi" w:hAnsi="Times New Roman"/>
          <w:bCs/>
          <w:i/>
          <w:sz w:val="20"/>
          <w:szCs w:val="20"/>
        </w:rPr>
        <w:t xml:space="preserve">lupine </w:t>
      </w:r>
      <w:r w:rsidR="00B82B7C" w:rsidRPr="00B82B7C">
        <w:rPr>
          <w:rFonts w:ascii="Times New Roman" w:eastAsiaTheme="minorHAnsi" w:hAnsi="Times New Roman"/>
          <w:bCs/>
          <w:sz w:val="20"/>
          <w:szCs w:val="20"/>
        </w:rPr>
        <w:t>on</w:t>
      </w:r>
      <w:r w:rsidRPr="00E74B8C">
        <w:rPr>
          <w:rFonts w:ascii="Times New Roman" w:eastAsiaTheme="minorHAnsi" w:hAnsi="Times New Roman"/>
          <w:bCs/>
          <w:sz w:val="20"/>
          <w:szCs w:val="20"/>
        </w:rPr>
        <w:t xml:space="preserve"> pivot root, </w:t>
      </w:r>
      <w:r w:rsidR="00B82B7C">
        <w:rPr>
          <w:rFonts w:ascii="Times New Roman" w:eastAsiaTheme="minorHAnsi" w:hAnsi="Times New Roman"/>
          <w:bCs/>
          <w:sz w:val="20"/>
          <w:szCs w:val="20"/>
        </w:rPr>
        <w:t xml:space="preserve">on </w:t>
      </w:r>
      <w:r w:rsidRPr="00E74B8C">
        <w:rPr>
          <w:rFonts w:ascii="Times New Roman" w:eastAsiaTheme="minorHAnsi" w:hAnsi="Times New Roman"/>
          <w:bCs/>
          <w:sz w:val="20"/>
          <w:szCs w:val="20"/>
        </w:rPr>
        <w:t xml:space="preserve">white lupine variety </w:t>
      </w:r>
      <w:r w:rsidR="00B82B7C">
        <w:rPr>
          <w:rFonts w:ascii="Times New Roman" w:eastAsiaTheme="minorHAnsi" w:hAnsi="Times New Roman"/>
          <w:bCs/>
          <w:sz w:val="20"/>
          <w:szCs w:val="20"/>
        </w:rPr>
        <w:t>M</w:t>
      </w:r>
      <w:r w:rsidRPr="00E74B8C">
        <w:rPr>
          <w:rFonts w:ascii="Times New Roman" w:eastAsiaTheme="minorHAnsi" w:hAnsi="Times New Roman"/>
          <w:bCs/>
          <w:sz w:val="20"/>
          <w:szCs w:val="20"/>
        </w:rPr>
        <w:t xml:space="preserve">edia; </w:t>
      </w:r>
    </w:p>
    <w:p w:rsidR="00E74B8C" w:rsidRPr="00E74B8C" w:rsidRDefault="00E74B8C" w:rsidP="00E74B8C">
      <w:pPr>
        <w:pStyle w:val="ListParagraph"/>
        <w:numPr>
          <w:ilvl w:val="0"/>
          <w:numId w:val="4"/>
        </w:numPr>
        <w:autoSpaceDE w:val="0"/>
        <w:autoSpaceDN w:val="0"/>
        <w:adjustRightInd w:val="0"/>
        <w:spacing w:after="0" w:line="240" w:lineRule="auto"/>
        <w:jc w:val="both"/>
        <w:rPr>
          <w:rFonts w:ascii="Times New Roman" w:eastAsiaTheme="minorHAnsi" w:hAnsi="Times New Roman"/>
          <w:bCs/>
          <w:sz w:val="20"/>
          <w:szCs w:val="20"/>
        </w:rPr>
      </w:pPr>
      <w:r w:rsidRPr="00E74B8C">
        <w:rPr>
          <w:rFonts w:ascii="Times New Roman" w:eastAsiaTheme="minorHAnsi" w:hAnsi="Times New Roman"/>
          <w:bCs/>
          <w:sz w:val="20"/>
          <w:szCs w:val="20"/>
        </w:rPr>
        <w:t xml:space="preserve">research on fertilizer response of two varieties of white lupine; </w:t>
      </w:r>
    </w:p>
    <w:p w:rsidR="00E74B8C" w:rsidRPr="00E74B8C" w:rsidRDefault="00B82B7C" w:rsidP="00B82B7C">
      <w:pPr>
        <w:pStyle w:val="ListParagraph"/>
        <w:numPr>
          <w:ilvl w:val="0"/>
          <w:numId w:val="4"/>
        </w:numPr>
        <w:autoSpaceDE w:val="0"/>
        <w:autoSpaceDN w:val="0"/>
        <w:adjustRightInd w:val="0"/>
        <w:spacing w:after="0" w:line="240" w:lineRule="auto"/>
        <w:jc w:val="both"/>
        <w:rPr>
          <w:rFonts w:ascii="Times New Roman" w:eastAsiaTheme="minorHAnsi" w:hAnsi="Times New Roman"/>
          <w:bCs/>
          <w:sz w:val="20"/>
          <w:szCs w:val="20"/>
        </w:rPr>
      </w:pPr>
      <w:r>
        <w:rPr>
          <w:rFonts w:ascii="Times New Roman" w:eastAsiaTheme="minorHAnsi" w:hAnsi="Times New Roman"/>
          <w:bCs/>
          <w:sz w:val="20"/>
          <w:szCs w:val="20"/>
        </w:rPr>
        <w:t>evolution of protein content</w:t>
      </w:r>
      <w:r w:rsidR="00E74B8C" w:rsidRPr="00E74B8C">
        <w:rPr>
          <w:rFonts w:ascii="Times New Roman" w:eastAsiaTheme="minorHAnsi" w:hAnsi="Times New Roman"/>
          <w:bCs/>
          <w:sz w:val="20"/>
          <w:szCs w:val="20"/>
        </w:rPr>
        <w:t xml:space="preserve"> and </w:t>
      </w:r>
      <w:r>
        <w:rPr>
          <w:rFonts w:ascii="Times New Roman" w:eastAsiaTheme="minorHAnsi" w:hAnsi="Times New Roman"/>
          <w:bCs/>
          <w:sz w:val="20"/>
          <w:szCs w:val="20"/>
        </w:rPr>
        <w:t xml:space="preserve">protein yield </w:t>
      </w:r>
      <w:r w:rsidRPr="00B82B7C">
        <w:rPr>
          <w:rFonts w:ascii="Times New Roman" w:eastAsiaTheme="minorHAnsi" w:hAnsi="Times New Roman"/>
          <w:bCs/>
          <w:sz w:val="20"/>
          <w:szCs w:val="20"/>
        </w:rPr>
        <w:t>depending on the fertilization</w:t>
      </w:r>
      <w:r>
        <w:rPr>
          <w:rFonts w:ascii="Times New Roman" w:eastAsiaTheme="minorHAnsi" w:hAnsi="Times New Roman"/>
          <w:bCs/>
          <w:sz w:val="20"/>
          <w:szCs w:val="20"/>
        </w:rPr>
        <w:t xml:space="preserve"> at</w:t>
      </w:r>
      <w:r w:rsidR="00E74B8C" w:rsidRPr="00E74B8C">
        <w:rPr>
          <w:rFonts w:ascii="Times New Roman" w:eastAsiaTheme="minorHAnsi" w:hAnsi="Times New Roman"/>
          <w:bCs/>
          <w:sz w:val="20"/>
          <w:szCs w:val="20"/>
        </w:rPr>
        <w:t xml:space="preserve"> two varieties of white lupine; </w:t>
      </w:r>
    </w:p>
    <w:p w:rsidR="00E74B8C" w:rsidRPr="00E74B8C" w:rsidRDefault="00B82B7C" w:rsidP="00E74B8C">
      <w:pPr>
        <w:pStyle w:val="ListParagraph"/>
        <w:numPr>
          <w:ilvl w:val="0"/>
          <w:numId w:val="4"/>
        </w:numPr>
        <w:autoSpaceDE w:val="0"/>
        <w:autoSpaceDN w:val="0"/>
        <w:adjustRightInd w:val="0"/>
        <w:spacing w:after="0" w:line="240" w:lineRule="auto"/>
        <w:jc w:val="both"/>
        <w:rPr>
          <w:rFonts w:ascii="Times New Roman" w:eastAsiaTheme="minorHAnsi" w:hAnsi="Times New Roman"/>
          <w:bCs/>
          <w:sz w:val="20"/>
          <w:szCs w:val="20"/>
        </w:rPr>
      </w:pPr>
      <w:r w:rsidRPr="00E74B8C">
        <w:rPr>
          <w:rFonts w:ascii="Times New Roman" w:eastAsiaTheme="minorHAnsi" w:hAnsi="Times New Roman"/>
          <w:bCs/>
          <w:sz w:val="20"/>
          <w:szCs w:val="20"/>
        </w:rPr>
        <w:t xml:space="preserve">MMB </w:t>
      </w:r>
      <w:r w:rsidR="00E74B8C" w:rsidRPr="00E74B8C">
        <w:rPr>
          <w:rFonts w:ascii="Times New Roman" w:eastAsiaTheme="minorHAnsi" w:hAnsi="Times New Roman"/>
          <w:bCs/>
          <w:sz w:val="20"/>
          <w:szCs w:val="20"/>
        </w:rPr>
        <w:t xml:space="preserve">variation </w:t>
      </w:r>
      <w:r w:rsidR="00A85EEF">
        <w:rPr>
          <w:rFonts w:ascii="Times New Roman" w:eastAsiaTheme="minorHAnsi" w:hAnsi="Times New Roman"/>
          <w:bCs/>
          <w:sz w:val="20"/>
          <w:szCs w:val="20"/>
        </w:rPr>
        <w:t>by fertilization;</w:t>
      </w:r>
    </w:p>
    <w:p w:rsidR="00E74B8C" w:rsidRPr="00E74B8C" w:rsidRDefault="00E74B8C" w:rsidP="00E74B8C">
      <w:pPr>
        <w:pStyle w:val="ListParagraph"/>
        <w:numPr>
          <w:ilvl w:val="0"/>
          <w:numId w:val="4"/>
        </w:numPr>
        <w:autoSpaceDE w:val="0"/>
        <w:autoSpaceDN w:val="0"/>
        <w:adjustRightInd w:val="0"/>
        <w:spacing w:after="0" w:line="240" w:lineRule="auto"/>
        <w:jc w:val="both"/>
        <w:rPr>
          <w:rFonts w:ascii="Times New Roman" w:eastAsiaTheme="minorHAnsi" w:hAnsi="Times New Roman"/>
          <w:bCs/>
          <w:sz w:val="20"/>
          <w:szCs w:val="20"/>
        </w:rPr>
      </w:pPr>
      <w:proofErr w:type="gramStart"/>
      <w:r w:rsidRPr="00E74B8C">
        <w:rPr>
          <w:rFonts w:ascii="Times New Roman" w:eastAsiaTheme="minorHAnsi" w:hAnsi="Times New Roman"/>
          <w:bCs/>
          <w:sz w:val="20"/>
          <w:szCs w:val="20"/>
        </w:rPr>
        <w:t>effect</w:t>
      </w:r>
      <w:proofErr w:type="gramEnd"/>
      <w:r w:rsidRPr="00E74B8C">
        <w:rPr>
          <w:rFonts w:ascii="Times New Roman" w:eastAsiaTheme="minorHAnsi" w:hAnsi="Times New Roman"/>
          <w:bCs/>
          <w:sz w:val="20"/>
          <w:szCs w:val="20"/>
        </w:rPr>
        <w:t xml:space="preserve"> of chemical, organic and white lupine </w:t>
      </w:r>
      <w:r w:rsidR="00A85EEF" w:rsidRPr="00E74B8C">
        <w:rPr>
          <w:rFonts w:ascii="Times New Roman" w:eastAsiaTheme="minorHAnsi" w:hAnsi="Times New Roman"/>
          <w:bCs/>
          <w:sz w:val="20"/>
          <w:szCs w:val="20"/>
        </w:rPr>
        <w:t xml:space="preserve">fertilization </w:t>
      </w:r>
      <w:r w:rsidRPr="00E74B8C">
        <w:rPr>
          <w:rFonts w:ascii="Times New Roman" w:eastAsiaTheme="minorHAnsi" w:hAnsi="Times New Roman"/>
          <w:bCs/>
          <w:sz w:val="20"/>
          <w:szCs w:val="20"/>
        </w:rPr>
        <w:t>on yield of winter wheat.</w:t>
      </w:r>
      <w:r w:rsidR="00B82B7C">
        <w:rPr>
          <w:rFonts w:ascii="Times New Roman" w:eastAsiaTheme="minorHAnsi" w:hAnsi="Times New Roman"/>
          <w:bCs/>
          <w:sz w:val="20"/>
          <w:szCs w:val="20"/>
        </w:rPr>
        <w:t xml:space="preserve"> </w:t>
      </w:r>
    </w:p>
    <w:p w:rsidR="007255EE" w:rsidRPr="0070494C" w:rsidRDefault="007255EE" w:rsidP="007255EE">
      <w:pPr>
        <w:autoSpaceDE w:val="0"/>
        <w:autoSpaceDN w:val="0"/>
        <w:adjustRightInd w:val="0"/>
        <w:spacing w:after="0" w:line="240" w:lineRule="auto"/>
        <w:ind w:firstLine="720"/>
        <w:rPr>
          <w:rFonts w:ascii="Times New Roman" w:eastAsiaTheme="minorHAnsi" w:hAnsi="Times New Roman"/>
          <w:b/>
          <w:bCs/>
          <w:sz w:val="20"/>
          <w:szCs w:val="20"/>
        </w:rPr>
      </w:pPr>
    </w:p>
    <w:p w:rsidR="007255EE" w:rsidRDefault="007255EE" w:rsidP="007255EE">
      <w:pPr>
        <w:autoSpaceDE w:val="0"/>
        <w:autoSpaceDN w:val="0"/>
        <w:adjustRightInd w:val="0"/>
        <w:spacing w:after="0" w:line="240" w:lineRule="auto"/>
        <w:ind w:firstLine="720"/>
        <w:jc w:val="both"/>
        <w:rPr>
          <w:rFonts w:ascii="Times New Roman" w:eastAsiaTheme="minorHAnsi" w:hAnsi="Times New Roman"/>
          <w:b/>
          <w:bCs/>
          <w:sz w:val="20"/>
          <w:szCs w:val="20"/>
        </w:rPr>
      </w:pPr>
      <w:r w:rsidRPr="00E1200A">
        <w:rPr>
          <w:rFonts w:ascii="Times New Roman" w:eastAsiaTheme="minorHAnsi" w:hAnsi="Times New Roman"/>
          <w:b/>
          <w:bCs/>
          <w:sz w:val="20"/>
          <w:szCs w:val="20"/>
        </w:rPr>
        <w:t>RESULTS AND DISCUSSION</w:t>
      </w:r>
    </w:p>
    <w:p w:rsidR="00B82B7C" w:rsidRPr="00B82B7C" w:rsidRDefault="00A343E3" w:rsidP="00B82B7C">
      <w:pPr>
        <w:autoSpaceDE w:val="0"/>
        <w:autoSpaceDN w:val="0"/>
        <w:adjustRightInd w:val="0"/>
        <w:spacing w:after="0" w:line="240" w:lineRule="auto"/>
        <w:ind w:firstLine="720"/>
        <w:jc w:val="both"/>
        <w:rPr>
          <w:rFonts w:ascii="Times New Roman" w:eastAsiaTheme="minorHAnsi" w:hAnsi="Times New Roman"/>
          <w:bCs/>
          <w:sz w:val="20"/>
          <w:szCs w:val="20"/>
        </w:rPr>
      </w:pPr>
      <w:r>
        <w:rPr>
          <w:rFonts w:ascii="Times New Roman" w:eastAsiaTheme="minorHAnsi" w:hAnsi="Times New Roman"/>
          <w:bCs/>
          <w:sz w:val="20"/>
          <w:szCs w:val="20"/>
        </w:rPr>
        <w:t>In table</w:t>
      </w:r>
      <w:r w:rsidR="00B82B7C" w:rsidRPr="00B82B7C">
        <w:rPr>
          <w:rFonts w:ascii="Times New Roman" w:eastAsiaTheme="minorHAnsi" w:hAnsi="Times New Roman"/>
          <w:bCs/>
          <w:sz w:val="20"/>
          <w:szCs w:val="20"/>
        </w:rPr>
        <w:t xml:space="preserve"> 1 is shown the influence of various doses of nitrogen fertilization applied </w:t>
      </w:r>
      <w:r w:rsidR="00466963">
        <w:rPr>
          <w:rFonts w:ascii="Times New Roman" w:eastAsiaTheme="minorHAnsi" w:hAnsi="Times New Roman"/>
          <w:bCs/>
          <w:sz w:val="20"/>
          <w:szCs w:val="20"/>
        </w:rPr>
        <w:t xml:space="preserve">on </w:t>
      </w:r>
      <w:r w:rsidR="00466963" w:rsidRPr="00466963">
        <w:rPr>
          <w:rFonts w:ascii="Times New Roman" w:eastAsiaTheme="minorHAnsi" w:hAnsi="Times New Roman"/>
          <w:bCs/>
          <w:sz w:val="20"/>
          <w:szCs w:val="20"/>
        </w:rPr>
        <w:t>constant background</w:t>
      </w:r>
      <w:r w:rsidR="00B82B7C" w:rsidRPr="00B82B7C">
        <w:rPr>
          <w:rFonts w:ascii="Times New Roman" w:eastAsiaTheme="minorHAnsi" w:hAnsi="Times New Roman"/>
          <w:bCs/>
          <w:sz w:val="20"/>
          <w:szCs w:val="20"/>
        </w:rPr>
        <w:t xml:space="preserve"> </w:t>
      </w:r>
      <w:r w:rsidR="00466963">
        <w:rPr>
          <w:rFonts w:ascii="Times New Roman" w:eastAsiaTheme="minorHAnsi" w:hAnsi="Times New Roman"/>
          <w:bCs/>
          <w:sz w:val="20"/>
          <w:szCs w:val="20"/>
        </w:rPr>
        <w:t xml:space="preserve">of </w:t>
      </w:r>
      <w:r w:rsidR="00B82B7C" w:rsidRPr="00B82B7C">
        <w:rPr>
          <w:rFonts w:ascii="Times New Roman" w:eastAsiaTheme="minorHAnsi" w:hAnsi="Times New Roman"/>
          <w:bCs/>
          <w:sz w:val="20"/>
          <w:szCs w:val="20"/>
        </w:rPr>
        <w:t>P</w:t>
      </w:r>
      <w:r w:rsidR="00B82B7C" w:rsidRPr="00466963">
        <w:rPr>
          <w:rFonts w:ascii="Times New Roman" w:eastAsiaTheme="minorHAnsi" w:hAnsi="Times New Roman"/>
          <w:bCs/>
          <w:sz w:val="20"/>
          <w:szCs w:val="20"/>
          <w:vertAlign w:val="subscript"/>
        </w:rPr>
        <w:t>60</w:t>
      </w:r>
      <w:r w:rsidR="00B82B7C" w:rsidRPr="00B82B7C">
        <w:rPr>
          <w:rFonts w:ascii="Times New Roman" w:eastAsiaTheme="minorHAnsi" w:hAnsi="Times New Roman"/>
          <w:bCs/>
          <w:sz w:val="20"/>
          <w:szCs w:val="20"/>
        </w:rPr>
        <w:t>K</w:t>
      </w:r>
      <w:r w:rsidR="00B82B7C" w:rsidRPr="00466963">
        <w:rPr>
          <w:rFonts w:ascii="Times New Roman" w:eastAsiaTheme="minorHAnsi" w:hAnsi="Times New Roman"/>
          <w:bCs/>
          <w:sz w:val="20"/>
          <w:szCs w:val="20"/>
          <w:vertAlign w:val="subscript"/>
        </w:rPr>
        <w:t>60</w:t>
      </w:r>
      <w:r w:rsidR="00B82B7C" w:rsidRPr="00B82B7C">
        <w:rPr>
          <w:rFonts w:ascii="Times New Roman" w:eastAsiaTheme="minorHAnsi" w:hAnsi="Times New Roman"/>
          <w:bCs/>
          <w:sz w:val="20"/>
          <w:szCs w:val="20"/>
        </w:rPr>
        <w:t xml:space="preserve">, the number of nodules formed on the roots of white lupine pivot. </w:t>
      </w:r>
    </w:p>
    <w:p w:rsidR="00466963" w:rsidRDefault="00B82B7C" w:rsidP="00B82B7C">
      <w:pPr>
        <w:autoSpaceDE w:val="0"/>
        <w:autoSpaceDN w:val="0"/>
        <w:adjustRightInd w:val="0"/>
        <w:spacing w:after="0" w:line="240" w:lineRule="auto"/>
        <w:ind w:firstLine="720"/>
        <w:jc w:val="both"/>
        <w:rPr>
          <w:rFonts w:ascii="Times New Roman" w:eastAsiaTheme="minorHAnsi" w:hAnsi="Times New Roman"/>
          <w:bCs/>
          <w:sz w:val="20"/>
          <w:szCs w:val="20"/>
        </w:rPr>
      </w:pPr>
      <w:r w:rsidRPr="00466963">
        <w:rPr>
          <w:rFonts w:ascii="Times New Roman" w:eastAsiaTheme="minorHAnsi" w:hAnsi="Times New Roman"/>
          <w:bCs/>
          <w:sz w:val="20"/>
          <w:szCs w:val="20"/>
        </w:rPr>
        <w:t xml:space="preserve">Measurements were carried out at the </w:t>
      </w:r>
      <w:r w:rsidR="00466963" w:rsidRPr="00466963">
        <w:rPr>
          <w:rFonts w:ascii="Times New Roman" w:eastAsiaTheme="minorHAnsi" w:hAnsi="Times New Roman"/>
          <w:bCs/>
          <w:sz w:val="20"/>
          <w:szCs w:val="20"/>
        </w:rPr>
        <w:t xml:space="preserve">buds </w:t>
      </w:r>
      <w:r w:rsidR="00466963">
        <w:rPr>
          <w:rFonts w:ascii="Times New Roman" w:eastAsiaTheme="minorHAnsi" w:hAnsi="Times New Roman"/>
          <w:bCs/>
          <w:sz w:val="20"/>
          <w:szCs w:val="20"/>
        </w:rPr>
        <w:t xml:space="preserve">development </w:t>
      </w:r>
      <w:r w:rsidRPr="00466963">
        <w:rPr>
          <w:rFonts w:ascii="Times New Roman" w:eastAsiaTheme="minorHAnsi" w:hAnsi="Times New Roman"/>
          <w:bCs/>
          <w:sz w:val="20"/>
          <w:szCs w:val="20"/>
        </w:rPr>
        <w:t>stage of plants</w:t>
      </w:r>
      <w:r w:rsidR="00466963">
        <w:rPr>
          <w:rFonts w:ascii="Times New Roman" w:eastAsiaTheme="minorHAnsi" w:hAnsi="Times New Roman"/>
          <w:bCs/>
          <w:sz w:val="20"/>
          <w:szCs w:val="20"/>
        </w:rPr>
        <w:t>.</w:t>
      </w:r>
    </w:p>
    <w:p w:rsidR="00466963" w:rsidRDefault="00A343E3" w:rsidP="00A343E3">
      <w:pPr>
        <w:autoSpaceDE w:val="0"/>
        <w:autoSpaceDN w:val="0"/>
        <w:adjustRightInd w:val="0"/>
        <w:spacing w:after="0" w:line="240" w:lineRule="auto"/>
        <w:ind w:firstLine="720"/>
        <w:jc w:val="right"/>
        <w:rPr>
          <w:rFonts w:ascii="Times New Roman" w:eastAsiaTheme="minorHAnsi" w:hAnsi="Times New Roman"/>
          <w:bCs/>
          <w:sz w:val="20"/>
          <w:szCs w:val="20"/>
        </w:rPr>
      </w:pPr>
      <w:r>
        <w:rPr>
          <w:rFonts w:ascii="Times New Roman" w:eastAsiaTheme="minorHAnsi" w:hAnsi="Times New Roman"/>
          <w:bCs/>
          <w:sz w:val="20"/>
          <w:szCs w:val="20"/>
        </w:rPr>
        <w:t>Table 1</w:t>
      </w:r>
    </w:p>
    <w:p w:rsidR="006D24EC" w:rsidRDefault="006D24EC" w:rsidP="00B82B7C">
      <w:pPr>
        <w:autoSpaceDE w:val="0"/>
        <w:autoSpaceDN w:val="0"/>
        <w:adjustRightInd w:val="0"/>
        <w:spacing w:after="0" w:line="240" w:lineRule="auto"/>
        <w:ind w:firstLine="720"/>
        <w:jc w:val="both"/>
        <w:rPr>
          <w:rFonts w:ascii="Times New Roman" w:eastAsiaTheme="minorHAnsi" w:hAnsi="Times New Roman"/>
          <w:bCs/>
          <w:sz w:val="20"/>
          <w:szCs w:val="20"/>
        </w:rPr>
      </w:pPr>
      <w:proofErr w:type="gramStart"/>
      <w:r>
        <w:rPr>
          <w:rFonts w:ascii="Times New Roman" w:eastAsiaTheme="minorHAnsi" w:hAnsi="Times New Roman"/>
          <w:bCs/>
          <w:sz w:val="20"/>
          <w:szCs w:val="20"/>
        </w:rPr>
        <w:t>T</w:t>
      </w:r>
      <w:r w:rsidRPr="006D24EC">
        <w:rPr>
          <w:rFonts w:ascii="Times New Roman" w:eastAsiaTheme="minorHAnsi" w:hAnsi="Times New Roman"/>
          <w:bCs/>
          <w:sz w:val="20"/>
          <w:szCs w:val="20"/>
        </w:rPr>
        <w:t>he evolution of the number of nodules in the bud stage, depending on the fertilizer.</w:t>
      </w:r>
      <w:proofErr w:type="gramEnd"/>
    </w:p>
    <w:tbl>
      <w:tblPr>
        <w:tblStyle w:val="TableGrid"/>
        <w:tblW w:w="0" w:type="auto"/>
        <w:jc w:val="center"/>
        <w:tblLook w:val="04A0" w:firstRow="1" w:lastRow="0" w:firstColumn="1" w:lastColumn="0" w:noHBand="0" w:noVBand="1"/>
      </w:tblPr>
      <w:tblGrid>
        <w:gridCol w:w="1437"/>
        <w:gridCol w:w="1437"/>
        <w:gridCol w:w="1437"/>
        <w:gridCol w:w="1437"/>
      </w:tblGrid>
      <w:tr w:rsidR="00061A2A" w:rsidTr="00061A2A">
        <w:trPr>
          <w:trHeight w:val="268"/>
          <w:jc w:val="center"/>
        </w:trPr>
        <w:tc>
          <w:tcPr>
            <w:tcW w:w="1437" w:type="dxa"/>
          </w:tcPr>
          <w:p w:rsidR="00061A2A" w:rsidRPr="00061A2A" w:rsidRDefault="00061A2A" w:rsidP="00061A2A">
            <w:pPr>
              <w:autoSpaceDE w:val="0"/>
              <w:autoSpaceDN w:val="0"/>
              <w:adjustRightInd w:val="0"/>
              <w:jc w:val="center"/>
              <w:rPr>
                <w:rFonts w:ascii="Times New Roman" w:eastAsiaTheme="minorHAnsi" w:hAnsi="Times New Roman"/>
                <w:bCs/>
                <w:sz w:val="20"/>
                <w:szCs w:val="20"/>
                <w:vertAlign w:val="subscript"/>
              </w:rPr>
            </w:pPr>
            <w:r>
              <w:rPr>
                <w:rFonts w:ascii="Times New Roman" w:eastAsiaTheme="minorHAnsi" w:hAnsi="Times New Roman"/>
                <w:bCs/>
                <w:sz w:val="20"/>
                <w:szCs w:val="20"/>
              </w:rPr>
              <w:t>N</w:t>
            </w:r>
            <w:r>
              <w:rPr>
                <w:rFonts w:ascii="Times New Roman" w:eastAsiaTheme="minorHAnsi" w:hAnsi="Times New Roman"/>
                <w:bCs/>
                <w:sz w:val="20"/>
                <w:szCs w:val="20"/>
                <w:vertAlign w:val="subscript"/>
              </w:rPr>
              <w:t>0</w:t>
            </w:r>
            <w:r>
              <w:rPr>
                <w:rFonts w:ascii="Times New Roman" w:eastAsiaTheme="minorHAnsi" w:hAnsi="Times New Roman"/>
                <w:bCs/>
                <w:sz w:val="20"/>
                <w:szCs w:val="20"/>
              </w:rPr>
              <w:t xml:space="preserve"> P</w:t>
            </w:r>
            <w:r>
              <w:rPr>
                <w:rFonts w:ascii="Times New Roman" w:eastAsiaTheme="minorHAnsi" w:hAnsi="Times New Roman"/>
                <w:bCs/>
                <w:sz w:val="20"/>
                <w:szCs w:val="20"/>
                <w:vertAlign w:val="subscript"/>
              </w:rPr>
              <w:t>60</w:t>
            </w:r>
            <w:r>
              <w:rPr>
                <w:rFonts w:ascii="Times New Roman" w:eastAsiaTheme="minorHAnsi" w:hAnsi="Times New Roman"/>
                <w:bCs/>
                <w:sz w:val="20"/>
                <w:szCs w:val="20"/>
              </w:rPr>
              <w:t xml:space="preserve"> K</w:t>
            </w:r>
            <w:r>
              <w:rPr>
                <w:rFonts w:ascii="Times New Roman" w:eastAsiaTheme="minorHAnsi" w:hAnsi="Times New Roman"/>
                <w:bCs/>
                <w:sz w:val="20"/>
                <w:szCs w:val="20"/>
                <w:vertAlign w:val="subscript"/>
              </w:rPr>
              <w:t>60</w:t>
            </w:r>
          </w:p>
        </w:tc>
        <w:tc>
          <w:tcPr>
            <w:tcW w:w="1437" w:type="dxa"/>
          </w:tcPr>
          <w:p w:rsidR="00061A2A" w:rsidRDefault="00061A2A"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N</w:t>
            </w:r>
            <w:r>
              <w:rPr>
                <w:rFonts w:ascii="Times New Roman" w:eastAsiaTheme="minorHAnsi" w:hAnsi="Times New Roman"/>
                <w:bCs/>
                <w:sz w:val="20"/>
                <w:szCs w:val="20"/>
                <w:vertAlign w:val="subscript"/>
              </w:rPr>
              <w:t>50</w:t>
            </w:r>
            <w:r>
              <w:rPr>
                <w:rFonts w:ascii="Times New Roman" w:eastAsiaTheme="minorHAnsi" w:hAnsi="Times New Roman"/>
                <w:bCs/>
                <w:sz w:val="20"/>
                <w:szCs w:val="20"/>
              </w:rPr>
              <w:t xml:space="preserve"> P</w:t>
            </w:r>
            <w:r>
              <w:rPr>
                <w:rFonts w:ascii="Times New Roman" w:eastAsiaTheme="minorHAnsi" w:hAnsi="Times New Roman"/>
                <w:bCs/>
                <w:sz w:val="20"/>
                <w:szCs w:val="20"/>
                <w:vertAlign w:val="subscript"/>
              </w:rPr>
              <w:t>60</w:t>
            </w:r>
            <w:r>
              <w:rPr>
                <w:rFonts w:ascii="Times New Roman" w:eastAsiaTheme="minorHAnsi" w:hAnsi="Times New Roman"/>
                <w:bCs/>
                <w:sz w:val="20"/>
                <w:szCs w:val="20"/>
              </w:rPr>
              <w:t xml:space="preserve"> K</w:t>
            </w:r>
            <w:r>
              <w:rPr>
                <w:rFonts w:ascii="Times New Roman" w:eastAsiaTheme="minorHAnsi" w:hAnsi="Times New Roman"/>
                <w:bCs/>
                <w:sz w:val="20"/>
                <w:szCs w:val="20"/>
                <w:vertAlign w:val="subscript"/>
              </w:rPr>
              <w:t>60</w:t>
            </w:r>
          </w:p>
        </w:tc>
        <w:tc>
          <w:tcPr>
            <w:tcW w:w="1437" w:type="dxa"/>
          </w:tcPr>
          <w:p w:rsidR="00061A2A" w:rsidRDefault="00061A2A"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N</w:t>
            </w:r>
            <w:r>
              <w:rPr>
                <w:rFonts w:ascii="Times New Roman" w:eastAsiaTheme="minorHAnsi" w:hAnsi="Times New Roman"/>
                <w:bCs/>
                <w:sz w:val="20"/>
                <w:szCs w:val="20"/>
                <w:vertAlign w:val="subscript"/>
              </w:rPr>
              <w:t>60</w:t>
            </w:r>
            <w:r>
              <w:rPr>
                <w:rFonts w:ascii="Times New Roman" w:eastAsiaTheme="minorHAnsi" w:hAnsi="Times New Roman"/>
                <w:bCs/>
                <w:sz w:val="20"/>
                <w:szCs w:val="20"/>
              </w:rPr>
              <w:t xml:space="preserve"> P</w:t>
            </w:r>
            <w:r>
              <w:rPr>
                <w:rFonts w:ascii="Times New Roman" w:eastAsiaTheme="minorHAnsi" w:hAnsi="Times New Roman"/>
                <w:bCs/>
                <w:sz w:val="20"/>
                <w:szCs w:val="20"/>
                <w:vertAlign w:val="subscript"/>
              </w:rPr>
              <w:t>60</w:t>
            </w:r>
            <w:r>
              <w:rPr>
                <w:rFonts w:ascii="Times New Roman" w:eastAsiaTheme="minorHAnsi" w:hAnsi="Times New Roman"/>
                <w:bCs/>
                <w:sz w:val="20"/>
                <w:szCs w:val="20"/>
              </w:rPr>
              <w:t xml:space="preserve"> K</w:t>
            </w:r>
            <w:r>
              <w:rPr>
                <w:rFonts w:ascii="Times New Roman" w:eastAsiaTheme="minorHAnsi" w:hAnsi="Times New Roman"/>
                <w:bCs/>
                <w:sz w:val="20"/>
                <w:szCs w:val="20"/>
                <w:vertAlign w:val="subscript"/>
              </w:rPr>
              <w:t>60</w:t>
            </w:r>
          </w:p>
        </w:tc>
        <w:tc>
          <w:tcPr>
            <w:tcW w:w="1437" w:type="dxa"/>
          </w:tcPr>
          <w:p w:rsidR="00061A2A" w:rsidRDefault="00061A2A"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N</w:t>
            </w:r>
            <w:r>
              <w:rPr>
                <w:rFonts w:ascii="Times New Roman" w:eastAsiaTheme="minorHAnsi" w:hAnsi="Times New Roman"/>
                <w:bCs/>
                <w:sz w:val="20"/>
                <w:szCs w:val="20"/>
                <w:vertAlign w:val="subscript"/>
              </w:rPr>
              <w:t>80</w:t>
            </w:r>
            <w:r>
              <w:rPr>
                <w:rFonts w:ascii="Times New Roman" w:eastAsiaTheme="minorHAnsi" w:hAnsi="Times New Roman"/>
                <w:bCs/>
                <w:sz w:val="20"/>
                <w:szCs w:val="20"/>
              </w:rPr>
              <w:t xml:space="preserve"> P</w:t>
            </w:r>
            <w:r>
              <w:rPr>
                <w:rFonts w:ascii="Times New Roman" w:eastAsiaTheme="minorHAnsi" w:hAnsi="Times New Roman"/>
                <w:bCs/>
                <w:sz w:val="20"/>
                <w:szCs w:val="20"/>
                <w:vertAlign w:val="subscript"/>
              </w:rPr>
              <w:t>60</w:t>
            </w:r>
            <w:r>
              <w:rPr>
                <w:rFonts w:ascii="Times New Roman" w:eastAsiaTheme="minorHAnsi" w:hAnsi="Times New Roman"/>
                <w:bCs/>
                <w:sz w:val="20"/>
                <w:szCs w:val="20"/>
              </w:rPr>
              <w:t xml:space="preserve"> K</w:t>
            </w:r>
            <w:r>
              <w:rPr>
                <w:rFonts w:ascii="Times New Roman" w:eastAsiaTheme="minorHAnsi" w:hAnsi="Times New Roman"/>
                <w:bCs/>
                <w:sz w:val="20"/>
                <w:szCs w:val="20"/>
                <w:vertAlign w:val="subscript"/>
              </w:rPr>
              <w:t>60</w:t>
            </w:r>
          </w:p>
        </w:tc>
      </w:tr>
      <w:tr w:rsidR="00061A2A" w:rsidTr="00061A2A">
        <w:trPr>
          <w:trHeight w:val="283"/>
          <w:jc w:val="center"/>
        </w:trPr>
        <w:tc>
          <w:tcPr>
            <w:tcW w:w="1437" w:type="dxa"/>
          </w:tcPr>
          <w:p w:rsidR="00061A2A" w:rsidRDefault="00A343E3"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42±0.35</w:t>
            </w:r>
          </w:p>
        </w:tc>
        <w:tc>
          <w:tcPr>
            <w:tcW w:w="1437" w:type="dxa"/>
          </w:tcPr>
          <w:p w:rsidR="00061A2A" w:rsidRDefault="00A343E3"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49±0.43</w:t>
            </w:r>
          </w:p>
        </w:tc>
        <w:tc>
          <w:tcPr>
            <w:tcW w:w="1437" w:type="dxa"/>
          </w:tcPr>
          <w:p w:rsidR="00061A2A" w:rsidRDefault="00A343E3"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31±0.87</w:t>
            </w:r>
          </w:p>
        </w:tc>
        <w:tc>
          <w:tcPr>
            <w:tcW w:w="1437" w:type="dxa"/>
          </w:tcPr>
          <w:p w:rsidR="00061A2A" w:rsidRDefault="00A343E3" w:rsidP="00061A2A">
            <w:pPr>
              <w:autoSpaceDE w:val="0"/>
              <w:autoSpaceDN w:val="0"/>
              <w:adjustRightInd w:val="0"/>
              <w:jc w:val="center"/>
              <w:rPr>
                <w:rFonts w:ascii="Times New Roman" w:eastAsiaTheme="minorHAnsi" w:hAnsi="Times New Roman"/>
                <w:bCs/>
                <w:sz w:val="20"/>
                <w:szCs w:val="20"/>
              </w:rPr>
            </w:pPr>
            <w:r>
              <w:rPr>
                <w:rFonts w:ascii="Times New Roman" w:eastAsiaTheme="minorHAnsi" w:hAnsi="Times New Roman"/>
                <w:bCs/>
                <w:sz w:val="20"/>
                <w:szCs w:val="20"/>
              </w:rPr>
              <w:t>24±0.67</w:t>
            </w:r>
          </w:p>
        </w:tc>
      </w:tr>
    </w:tbl>
    <w:p w:rsidR="00466963" w:rsidRPr="00D87B53" w:rsidRDefault="00466963" w:rsidP="00B82B7C">
      <w:pPr>
        <w:autoSpaceDE w:val="0"/>
        <w:autoSpaceDN w:val="0"/>
        <w:adjustRightInd w:val="0"/>
        <w:spacing w:after="0" w:line="240" w:lineRule="auto"/>
        <w:ind w:firstLine="720"/>
        <w:jc w:val="both"/>
        <w:rPr>
          <w:rFonts w:ascii="Times New Roman" w:eastAsiaTheme="minorHAnsi" w:hAnsi="Times New Roman"/>
          <w:bCs/>
          <w:sz w:val="18"/>
          <w:szCs w:val="18"/>
        </w:rPr>
      </w:pPr>
    </w:p>
    <w:p w:rsidR="00D338EB" w:rsidRPr="00D338EB" w:rsidRDefault="00D338EB" w:rsidP="00D338EB">
      <w:pPr>
        <w:autoSpaceDE w:val="0"/>
        <w:autoSpaceDN w:val="0"/>
        <w:adjustRightInd w:val="0"/>
        <w:spacing w:after="0" w:line="240" w:lineRule="auto"/>
        <w:ind w:firstLine="720"/>
        <w:jc w:val="both"/>
        <w:rPr>
          <w:rFonts w:ascii="Times New Roman" w:eastAsiaTheme="minorHAnsi" w:hAnsi="Times New Roman"/>
          <w:bCs/>
          <w:sz w:val="20"/>
          <w:szCs w:val="20"/>
        </w:rPr>
      </w:pPr>
      <w:r w:rsidRPr="00D338EB">
        <w:rPr>
          <w:rFonts w:ascii="Times New Roman" w:eastAsiaTheme="minorHAnsi" w:hAnsi="Times New Roman"/>
          <w:bCs/>
          <w:sz w:val="20"/>
          <w:szCs w:val="20"/>
        </w:rPr>
        <w:t xml:space="preserve">The results show </w:t>
      </w:r>
      <w:r>
        <w:rPr>
          <w:rFonts w:ascii="Times New Roman" w:eastAsiaTheme="minorHAnsi" w:hAnsi="Times New Roman"/>
          <w:bCs/>
          <w:sz w:val="20"/>
          <w:szCs w:val="20"/>
        </w:rPr>
        <w:t>a negative effect of nitrogen</w:t>
      </w:r>
      <w:r w:rsidRPr="00D338EB">
        <w:rPr>
          <w:rFonts w:ascii="Times New Roman" w:eastAsiaTheme="minorHAnsi" w:hAnsi="Times New Roman"/>
          <w:bCs/>
          <w:sz w:val="20"/>
          <w:szCs w:val="20"/>
        </w:rPr>
        <w:t xml:space="preserve"> ferti</w:t>
      </w:r>
      <w:r>
        <w:rPr>
          <w:rFonts w:ascii="Times New Roman" w:eastAsiaTheme="minorHAnsi" w:hAnsi="Times New Roman"/>
          <w:bCs/>
          <w:sz w:val="20"/>
          <w:szCs w:val="20"/>
        </w:rPr>
        <w:t>lizers</w:t>
      </w:r>
      <w:r w:rsidRPr="00D338EB">
        <w:rPr>
          <w:rFonts w:ascii="Times New Roman" w:eastAsiaTheme="minorHAnsi" w:hAnsi="Times New Roman"/>
          <w:bCs/>
          <w:sz w:val="20"/>
          <w:szCs w:val="20"/>
        </w:rPr>
        <w:t xml:space="preserve"> applied at a rate of N</w:t>
      </w:r>
      <w:r w:rsidRPr="00D338EB">
        <w:rPr>
          <w:rFonts w:ascii="Times New Roman" w:eastAsiaTheme="minorHAnsi" w:hAnsi="Times New Roman"/>
          <w:bCs/>
          <w:sz w:val="20"/>
          <w:szCs w:val="20"/>
          <w:vertAlign w:val="subscript"/>
        </w:rPr>
        <w:t>60</w:t>
      </w:r>
      <w:r w:rsidRPr="00D338EB">
        <w:rPr>
          <w:rFonts w:ascii="Times New Roman" w:eastAsiaTheme="minorHAnsi" w:hAnsi="Times New Roman"/>
          <w:bCs/>
          <w:sz w:val="20"/>
          <w:szCs w:val="20"/>
        </w:rPr>
        <w:t xml:space="preserve"> and N</w:t>
      </w:r>
      <w:r w:rsidRPr="00D338EB">
        <w:rPr>
          <w:rFonts w:ascii="Times New Roman" w:eastAsiaTheme="minorHAnsi" w:hAnsi="Times New Roman"/>
          <w:bCs/>
          <w:sz w:val="20"/>
          <w:szCs w:val="20"/>
          <w:vertAlign w:val="subscript"/>
        </w:rPr>
        <w:t>80</w:t>
      </w:r>
      <w:r w:rsidRPr="00D338EB">
        <w:rPr>
          <w:rFonts w:ascii="Times New Roman" w:eastAsiaTheme="minorHAnsi" w:hAnsi="Times New Roman"/>
          <w:bCs/>
          <w:sz w:val="20"/>
          <w:szCs w:val="20"/>
        </w:rPr>
        <w:t xml:space="preserve"> </w:t>
      </w:r>
      <w:r>
        <w:rPr>
          <w:rFonts w:ascii="Times New Roman" w:eastAsiaTheme="minorHAnsi" w:hAnsi="Times New Roman"/>
          <w:bCs/>
          <w:sz w:val="20"/>
          <w:szCs w:val="20"/>
        </w:rPr>
        <w:t xml:space="preserve">with a </w:t>
      </w:r>
      <w:r w:rsidRPr="00D338EB">
        <w:rPr>
          <w:rFonts w:ascii="Times New Roman" w:eastAsiaTheme="minorHAnsi" w:hAnsi="Times New Roman"/>
          <w:bCs/>
          <w:sz w:val="20"/>
          <w:szCs w:val="20"/>
        </w:rPr>
        <w:t xml:space="preserve">constant background </w:t>
      </w:r>
      <w:r>
        <w:rPr>
          <w:rFonts w:ascii="Times New Roman" w:eastAsiaTheme="minorHAnsi" w:hAnsi="Times New Roman"/>
          <w:bCs/>
          <w:sz w:val="20"/>
          <w:szCs w:val="20"/>
        </w:rPr>
        <w:t xml:space="preserve">of </w:t>
      </w:r>
      <w:r w:rsidRPr="00D338EB">
        <w:rPr>
          <w:rFonts w:ascii="Times New Roman" w:eastAsiaTheme="minorHAnsi" w:hAnsi="Times New Roman"/>
          <w:bCs/>
          <w:sz w:val="20"/>
          <w:szCs w:val="20"/>
        </w:rPr>
        <w:t>P</w:t>
      </w:r>
      <w:r w:rsidRPr="00D338EB">
        <w:rPr>
          <w:rFonts w:ascii="Times New Roman" w:eastAsiaTheme="minorHAnsi" w:hAnsi="Times New Roman"/>
          <w:bCs/>
          <w:sz w:val="20"/>
          <w:szCs w:val="20"/>
          <w:vertAlign w:val="subscript"/>
        </w:rPr>
        <w:t>60</w:t>
      </w:r>
      <w:r w:rsidRPr="00D338EB">
        <w:rPr>
          <w:rFonts w:ascii="Times New Roman" w:eastAsiaTheme="minorHAnsi" w:hAnsi="Times New Roman"/>
          <w:bCs/>
          <w:sz w:val="20"/>
          <w:szCs w:val="20"/>
        </w:rPr>
        <w:t>K</w:t>
      </w:r>
      <w:r w:rsidRPr="00D338EB">
        <w:rPr>
          <w:rFonts w:ascii="Times New Roman" w:eastAsiaTheme="minorHAnsi" w:hAnsi="Times New Roman"/>
          <w:bCs/>
          <w:sz w:val="20"/>
          <w:szCs w:val="20"/>
          <w:vertAlign w:val="subscript"/>
        </w:rPr>
        <w:t>60</w:t>
      </w:r>
      <w:r w:rsidRPr="00D338EB">
        <w:rPr>
          <w:rFonts w:ascii="Times New Roman" w:eastAsiaTheme="minorHAnsi" w:hAnsi="Times New Roman"/>
          <w:bCs/>
          <w:sz w:val="20"/>
          <w:szCs w:val="20"/>
        </w:rPr>
        <w:t xml:space="preserve">, </w:t>
      </w:r>
      <w:r>
        <w:rPr>
          <w:rFonts w:ascii="Times New Roman" w:eastAsiaTheme="minorHAnsi" w:hAnsi="Times New Roman"/>
          <w:bCs/>
          <w:sz w:val="20"/>
          <w:szCs w:val="20"/>
        </w:rPr>
        <w:t xml:space="preserve">on </w:t>
      </w:r>
      <w:r w:rsidRPr="00D338EB">
        <w:rPr>
          <w:rFonts w:ascii="Times New Roman" w:eastAsiaTheme="minorHAnsi" w:hAnsi="Times New Roman"/>
          <w:bCs/>
          <w:sz w:val="20"/>
          <w:szCs w:val="20"/>
        </w:rPr>
        <w:t>the number of lupine root nodules formed on the pivot.</w:t>
      </w:r>
    </w:p>
    <w:p w:rsidR="00D338EB" w:rsidRDefault="00D338EB" w:rsidP="00D338EB">
      <w:pPr>
        <w:autoSpaceDE w:val="0"/>
        <w:autoSpaceDN w:val="0"/>
        <w:adjustRightInd w:val="0"/>
        <w:spacing w:after="0" w:line="240" w:lineRule="auto"/>
        <w:ind w:firstLine="720"/>
        <w:jc w:val="both"/>
        <w:rPr>
          <w:rFonts w:ascii="Times New Roman" w:eastAsiaTheme="minorHAnsi" w:hAnsi="Times New Roman"/>
          <w:bCs/>
          <w:sz w:val="20"/>
          <w:szCs w:val="20"/>
        </w:rPr>
      </w:pPr>
      <w:r w:rsidRPr="00D338EB">
        <w:rPr>
          <w:rFonts w:ascii="Times New Roman" w:eastAsiaTheme="minorHAnsi" w:hAnsi="Times New Roman"/>
          <w:bCs/>
          <w:sz w:val="20"/>
          <w:szCs w:val="20"/>
        </w:rPr>
        <w:t xml:space="preserve">The results are consistent with </w:t>
      </w:r>
      <w:r>
        <w:rPr>
          <w:rFonts w:ascii="Times New Roman" w:eastAsiaTheme="minorHAnsi" w:hAnsi="Times New Roman"/>
          <w:bCs/>
          <w:sz w:val="20"/>
          <w:szCs w:val="20"/>
        </w:rPr>
        <w:t xml:space="preserve">worldwide </w:t>
      </w:r>
      <w:r w:rsidRPr="00D338EB">
        <w:rPr>
          <w:rFonts w:ascii="Times New Roman" w:eastAsiaTheme="minorHAnsi" w:hAnsi="Times New Roman"/>
          <w:bCs/>
          <w:sz w:val="20"/>
          <w:szCs w:val="20"/>
        </w:rPr>
        <w:t xml:space="preserve">data obtained in the inhibitory </w:t>
      </w:r>
      <w:r>
        <w:rPr>
          <w:rFonts w:ascii="Times New Roman" w:eastAsiaTheme="minorHAnsi" w:hAnsi="Times New Roman"/>
          <w:bCs/>
          <w:sz w:val="20"/>
          <w:szCs w:val="20"/>
        </w:rPr>
        <w:t xml:space="preserve">effect </w:t>
      </w:r>
      <w:r w:rsidRPr="00D338EB">
        <w:rPr>
          <w:rFonts w:ascii="Times New Roman" w:eastAsiaTheme="minorHAnsi" w:hAnsi="Times New Roman"/>
          <w:bCs/>
          <w:sz w:val="20"/>
          <w:szCs w:val="20"/>
        </w:rPr>
        <w:t xml:space="preserve">of nitrogen present in the soil solution effect on the formation of </w:t>
      </w:r>
      <w:r>
        <w:rPr>
          <w:rFonts w:ascii="Times New Roman" w:eastAsiaTheme="minorHAnsi" w:hAnsi="Times New Roman"/>
          <w:bCs/>
          <w:sz w:val="20"/>
          <w:szCs w:val="20"/>
        </w:rPr>
        <w:t xml:space="preserve">root </w:t>
      </w:r>
      <w:r w:rsidRPr="00D338EB">
        <w:rPr>
          <w:rFonts w:ascii="Times New Roman" w:eastAsiaTheme="minorHAnsi" w:hAnsi="Times New Roman"/>
          <w:bCs/>
          <w:sz w:val="20"/>
          <w:szCs w:val="20"/>
        </w:rPr>
        <w:t xml:space="preserve">nodules. </w:t>
      </w:r>
      <w:r>
        <w:rPr>
          <w:rFonts w:ascii="Times New Roman" w:eastAsiaTheme="minorHAnsi" w:hAnsi="Times New Roman"/>
          <w:bCs/>
          <w:sz w:val="20"/>
          <w:szCs w:val="20"/>
        </w:rPr>
        <w:t>Application of s</w:t>
      </w:r>
      <w:r w:rsidRPr="00D338EB">
        <w:rPr>
          <w:rFonts w:ascii="Times New Roman" w:eastAsiaTheme="minorHAnsi" w:hAnsi="Times New Roman"/>
          <w:bCs/>
          <w:sz w:val="20"/>
          <w:szCs w:val="20"/>
        </w:rPr>
        <w:t xml:space="preserve">mall doses of nitrogen were positive, explained by inactivity </w:t>
      </w:r>
      <w:r>
        <w:rPr>
          <w:rFonts w:ascii="Times New Roman" w:eastAsiaTheme="minorHAnsi" w:hAnsi="Times New Roman"/>
          <w:bCs/>
          <w:sz w:val="20"/>
          <w:szCs w:val="20"/>
        </w:rPr>
        <w:t xml:space="preserve">of </w:t>
      </w:r>
      <w:r w:rsidRPr="00D338EB">
        <w:rPr>
          <w:rFonts w:ascii="Times New Roman" w:eastAsiaTheme="minorHAnsi" w:hAnsi="Times New Roman"/>
          <w:bCs/>
          <w:sz w:val="20"/>
          <w:szCs w:val="20"/>
        </w:rPr>
        <w:t>symbiotic bacteria in the early stages of vegetation, and most obvious effect on acid soils with low fertility.</w:t>
      </w:r>
    </w:p>
    <w:p w:rsidR="00466963" w:rsidRDefault="003E10AF" w:rsidP="003E10AF">
      <w:pPr>
        <w:autoSpaceDE w:val="0"/>
        <w:autoSpaceDN w:val="0"/>
        <w:adjustRightInd w:val="0"/>
        <w:spacing w:after="0" w:line="240" w:lineRule="auto"/>
        <w:ind w:firstLine="720"/>
        <w:jc w:val="both"/>
        <w:rPr>
          <w:rFonts w:ascii="Times New Roman" w:eastAsiaTheme="minorHAnsi" w:hAnsi="Times New Roman"/>
          <w:bCs/>
          <w:sz w:val="20"/>
          <w:szCs w:val="20"/>
        </w:rPr>
      </w:pPr>
      <w:r>
        <w:rPr>
          <w:rFonts w:ascii="Times New Roman" w:eastAsiaTheme="minorHAnsi" w:hAnsi="Times New Roman"/>
          <w:bCs/>
          <w:sz w:val="20"/>
          <w:szCs w:val="20"/>
        </w:rPr>
        <w:t xml:space="preserve"> In t</w:t>
      </w:r>
      <w:r w:rsidR="00D338EB" w:rsidRPr="00D338EB">
        <w:rPr>
          <w:rFonts w:ascii="Times New Roman" w:eastAsiaTheme="minorHAnsi" w:hAnsi="Times New Roman"/>
          <w:bCs/>
          <w:sz w:val="20"/>
          <w:szCs w:val="20"/>
        </w:rPr>
        <w:t xml:space="preserve">able </w:t>
      </w:r>
      <w:r w:rsidR="00A343E3">
        <w:rPr>
          <w:rFonts w:ascii="Times New Roman" w:eastAsiaTheme="minorHAnsi" w:hAnsi="Times New Roman"/>
          <w:bCs/>
          <w:sz w:val="20"/>
          <w:szCs w:val="20"/>
        </w:rPr>
        <w:t>2</w:t>
      </w:r>
      <w:r>
        <w:rPr>
          <w:rFonts w:ascii="Times New Roman" w:eastAsiaTheme="minorHAnsi" w:hAnsi="Times New Roman"/>
          <w:bCs/>
          <w:sz w:val="20"/>
          <w:szCs w:val="20"/>
        </w:rPr>
        <w:t xml:space="preserve"> are presented</w:t>
      </w:r>
      <w:r w:rsidR="00D338EB" w:rsidRPr="00D338EB">
        <w:rPr>
          <w:rFonts w:ascii="Times New Roman" w:eastAsiaTheme="minorHAnsi" w:hAnsi="Times New Roman"/>
          <w:bCs/>
          <w:sz w:val="20"/>
          <w:szCs w:val="20"/>
        </w:rPr>
        <w:t xml:space="preserve"> </w:t>
      </w:r>
      <w:r>
        <w:rPr>
          <w:rFonts w:ascii="Times New Roman" w:eastAsiaTheme="minorHAnsi" w:hAnsi="Times New Roman"/>
          <w:bCs/>
          <w:sz w:val="20"/>
          <w:szCs w:val="20"/>
        </w:rPr>
        <w:t>c</w:t>
      </w:r>
      <w:r w:rsidRPr="00D338EB">
        <w:rPr>
          <w:rFonts w:ascii="Times New Roman" w:eastAsiaTheme="minorHAnsi" w:hAnsi="Times New Roman"/>
          <w:bCs/>
          <w:sz w:val="20"/>
          <w:szCs w:val="20"/>
        </w:rPr>
        <w:t>rop</w:t>
      </w:r>
      <w:r>
        <w:rPr>
          <w:rFonts w:ascii="Times New Roman" w:eastAsiaTheme="minorHAnsi" w:hAnsi="Times New Roman"/>
          <w:bCs/>
          <w:sz w:val="20"/>
          <w:szCs w:val="20"/>
        </w:rPr>
        <w:t xml:space="preserve"> r</w:t>
      </w:r>
      <w:r w:rsidR="00D338EB" w:rsidRPr="00D338EB">
        <w:rPr>
          <w:rFonts w:ascii="Times New Roman" w:eastAsiaTheme="minorHAnsi" w:hAnsi="Times New Roman"/>
          <w:bCs/>
          <w:sz w:val="20"/>
          <w:szCs w:val="20"/>
        </w:rPr>
        <w:t xml:space="preserve">esults </w:t>
      </w:r>
      <w:r>
        <w:rPr>
          <w:rFonts w:ascii="Times New Roman" w:eastAsiaTheme="minorHAnsi" w:hAnsi="Times New Roman"/>
          <w:bCs/>
          <w:sz w:val="20"/>
          <w:szCs w:val="20"/>
        </w:rPr>
        <w:t xml:space="preserve">depending on applied fertilizers, obtained from </w:t>
      </w:r>
      <w:proofErr w:type="spellStart"/>
      <w:r>
        <w:rPr>
          <w:rFonts w:ascii="Times New Roman" w:eastAsiaTheme="minorHAnsi" w:hAnsi="Times New Roman"/>
          <w:bCs/>
          <w:sz w:val="20"/>
          <w:szCs w:val="20"/>
        </w:rPr>
        <w:t>Medi</w:t>
      </w:r>
      <w:proofErr w:type="spellEnd"/>
      <w:r>
        <w:rPr>
          <w:rFonts w:ascii="Times New Roman" w:eastAsiaTheme="minorHAnsi" w:hAnsi="Times New Roman"/>
          <w:bCs/>
          <w:sz w:val="20"/>
          <w:szCs w:val="20"/>
        </w:rPr>
        <w:t xml:space="preserve"> </w:t>
      </w:r>
      <w:r w:rsidR="00D338EB" w:rsidRPr="00D338EB">
        <w:rPr>
          <w:rFonts w:ascii="Times New Roman" w:eastAsiaTheme="minorHAnsi" w:hAnsi="Times New Roman"/>
          <w:bCs/>
          <w:sz w:val="20"/>
          <w:szCs w:val="20"/>
        </w:rPr>
        <w:t xml:space="preserve">variety </w:t>
      </w:r>
      <w:r>
        <w:rPr>
          <w:rFonts w:ascii="Times New Roman" w:eastAsiaTheme="minorHAnsi" w:hAnsi="Times New Roman"/>
          <w:bCs/>
          <w:sz w:val="20"/>
          <w:szCs w:val="20"/>
        </w:rPr>
        <w:t xml:space="preserve">and from a </w:t>
      </w:r>
      <w:r w:rsidRPr="00D338EB">
        <w:rPr>
          <w:rFonts w:ascii="Times New Roman" w:eastAsiaTheme="minorHAnsi" w:hAnsi="Times New Roman"/>
          <w:bCs/>
          <w:sz w:val="20"/>
          <w:szCs w:val="20"/>
        </w:rPr>
        <w:t>Serbia</w:t>
      </w:r>
      <w:r>
        <w:rPr>
          <w:rFonts w:ascii="Times New Roman" w:eastAsiaTheme="minorHAnsi" w:hAnsi="Times New Roman"/>
          <w:bCs/>
          <w:sz w:val="20"/>
          <w:szCs w:val="20"/>
        </w:rPr>
        <w:t>n</w:t>
      </w:r>
      <w:r w:rsidRPr="00D338EB">
        <w:rPr>
          <w:rFonts w:ascii="Times New Roman" w:eastAsiaTheme="minorHAnsi" w:hAnsi="Times New Roman"/>
          <w:bCs/>
          <w:sz w:val="20"/>
          <w:szCs w:val="20"/>
        </w:rPr>
        <w:t xml:space="preserve"> origin</w:t>
      </w:r>
      <w:r>
        <w:rPr>
          <w:rFonts w:ascii="Times New Roman" w:eastAsiaTheme="minorHAnsi" w:hAnsi="Times New Roman"/>
          <w:bCs/>
          <w:sz w:val="20"/>
          <w:szCs w:val="20"/>
        </w:rPr>
        <w:t xml:space="preserve"> variety</w:t>
      </w:r>
      <w:r w:rsidR="00D338EB" w:rsidRPr="00D338EB">
        <w:rPr>
          <w:rFonts w:ascii="Times New Roman" w:eastAsiaTheme="minorHAnsi" w:hAnsi="Times New Roman"/>
          <w:bCs/>
          <w:sz w:val="20"/>
          <w:szCs w:val="20"/>
        </w:rPr>
        <w:t>.</w:t>
      </w:r>
    </w:p>
    <w:p w:rsidR="00443BC6" w:rsidRDefault="00443BC6" w:rsidP="00443BC6">
      <w:pPr>
        <w:autoSpaceDE w:val="0"/>
        <w:autoSpaceDN w:val="0"/>
        <w:adjustRightInd w:val="0"/>
        <w:spacing w:after="0" w:line="240" w:lineRule="auto"/>
        <w:ind w:firstLine="720"/>
        <w:jc w:val="both"/>
        <w:rPr>
          <w:rFonts w:ascii="Times New Roman" w:eastAsiaTheme="minorHAnsi" w:hAnsi="Times New Roman"/>
          <w:bCs/>
          <w:sz w:val="20"/>
          <w:szCs w:val="20"/>
        </w:rPr>
      </w:pPr>
      <w:r w:rsidRPr="00443BC6">
        <w:rPr>
          <w:rFonts w:ascii="Times New Roman" w:eastAsiaTheme="minorHAnsi" w:hAnsi="Times New Roman"/>
          <w:bCs/>
          <w:sz w:val="20"/>
          <w:szCs w:val="20"/>
        </w:rPr>
        <w:t xml:space="preserve">The response of the two varieties </w:t>
      </w:r>
      <w:r w:rsidR="00D05730">
        <w:rPr>
          <w:rFonts w:ascii="Times New Roman" w:eastAsiaTheme="minorHAnsi" w:hAnsi="Times New Roman"/>
          <w:bCs/>
          <w:sz w:val="20"/>
          <w:szCs w:val="20"/>
        </w:rPr>
        <w:t xml:space="preserve">on </w:t>
      </w:r>
      <w:r w:rsidRPr="00443BC6">
        <w:rPr>
          <w:rFonts w:ascii="Times New Roman" w:eastAsiaTheme="minorHAnsi" w:hAnsi="Times New Roman"/>
          <w:bCs/>
          <w:sz w:val="20"/>
          <w:szCs w:val="20"/>
        </w:rPr>
        <w:t>fertilization was close, so that on average</w:t>
      </w:r>
      <w:r w:rsidR="00D05730">
        <w:rPr>
          <w:rFonts w:ascii="Times New Roman" w:eastAsiaTheme="minorHAnsi" w:hAnsi="Times New Roman"/>
          <w:bCs/>
          <w:sz w:val="20"/>
          <w:szCs w:val="20"/>
        </w:rPr>
        <w:t>,</w:t>
      </w:r>
      <w:r w:rsidRPr="00443BC6">
        <w:rPr>
          <w:rFonts w:ascii="Times New Roman" w:eastAsiaTheme="minorHAnsi" w:hAnsi="Times New Roman"/>
          <w:bCs/>
          <w:sz w:val="20"/>
          <w:szCs w:val="20"/>
        </w:rPr>
        <w:t xml:space="preserve"> </w:t>
      </w:r>
      <w:r w:rsidR="00D05730">
        <w:rPr>
          <w:rFonts w:ascii="Times New Roman" w:eastAsiaTheme="minorHAnsi" w:hAnsi="Times New Roman"/>
          <w:bCs/>
          <w:sz w:val="20"/>
          <w:szCs w:val="20"/>
        </w:rPr>
        <w:t>the</w:t>
      </w:r>
      <w:r w:rsidRPr="00443BC6">
        <w:rPr>
          <w:rFonts w:ascii="Times New Roman" w:eastAsiaTheme="minorHAnsi" w:hAnsi="Times New Roman"/>
          <w:bCs/>
          <w:sz w:val="20"/>
          <w:szCs w:val="20"/>
        </w:rPr>
        <w:t xml:space="preserve"> fertilization with </w:t>
      </w:r>
      <w:r w:rsidR="00D05730" w:rsidRPr="00443BC6">
        <w:rPr>
          <w:rFonts w:ascii="Times New Roman" w:eastAsiaTheme="minorHAnsi" w:hAnsi="Times New Roman"/>
          <w:bCs/>
          <w:sz w:val="20"/>
          <w:szCs w:val="20"/>
        </w:rPr>
        <w:t xml:space="preserve">various </w:t>
      </w:r>
      <w:r w:rsidRPr="00443BC6">
        <w:rPr>
          <w:rFonts w:ascii="Times New Roman" w:eastAsiaTheme="minorHAnsi" w:hAnsi="Times New Roman"/>
          <w:bCs/>
          <w:sz w:val="20"/>
          <w:szCs w:val="20"/>
        </w:rPr>
        <w:t xml:space="preserve">nitrogen doses applied on the </w:t>
      </w:r>
      <w:r w:rsidR="00D05730">
        <w:rPr>
          <w:rFonts w:ascii="Times New Roman" w:eastAsiaTheme="minorHAnsi" w:hAnsi="Times New Roman"/>
          <w:bCs/>
          <w:sz w:val="20"/>
          <w:szCs w:val="20"/>
        </w:rPr>
        <w:t>constant</w:t>
      </w:r>
      <w:r w:rsidR="00D05730" w:rsidRPr="00443BC6">
        <w:rPr>
          <w:rFonts w:ascii="Times New Roman" w:eastAsiaTheme="minorHAnsi" w:hAnsi="Times New Roman"/>
          <w:bCs/>
          <w:sz w:val="20"/>
          <w:szCs w:val="20"/>
        </w:rPr>
        <w:t xml:space="preserve"> </w:t>
      </w:r>
      <w:r w:rsidRPr="00443BC6">
        <w:rPr>
          <w:rFonts w:ascii="Times New Roman" w:eastAsiaTheme="minorHAnsi" w:hAnsi="Times New Roman"/>
          <w:bCs/>
          <w:sz w:val="20"/>
          <w:szCs w:val="20"/>
        </w:rPr>
        <w:t>background P</w:t>
      </w:r>
      <w:r w:rsidRPr="00D05730">
        <w:rPr>
          <w:rFonts w:ascii="Times New Roman" w:eastAsiaTheme="minorHAnsi" w:hAnsi="Times New Roman"/>
          <w:bCs/>
          <w:sz w:val="20"/>
          <w:szCs w:val="20"/>
          <w:vertAlign w:val="subscript"/>
        </w:rPr>
        <w:t>60</w:t>
      </w:r>
      <w:r w:rsidRPr="00443BC6">
        <w:rPr>
          <w:rFonts w:ascii="Times New Roman" w:eastAsiaTheme="minorHAnsi" w:hAnsi="Times New Roman"/>
          <w:bCs/>
          <w:sz w:val="20"/>
          <w:szCs w:val="20"/>
        </w:rPr>
        <w:t>K</w:t>
      </w:r>
      <w:r w:rsidRPr="00D05730">
        <w:rPr>
          <w:rFonts w:ascii="Times New Roman" w:eastAsiaTheme="minorHAnsi" w:hAnsi="Times New Roman"/>
          <w:bCs/>
          <w:sz w:val="20"/>
          <w:szCs w:val="20"/>
          <w:vertAlign w:val="subscript"/>
        </w:rPr>
        <w:t>60</w:t>
      </w:r>
      <w:proofErr w:type="gramStart"/>
      <w:r w:rsidR="00D05730" w:rsidRPr="00D05730">
        <w:rPr>
          <w:rFonts w:ascii="Times New Roman" w:eastAsiaTheme="minorHAnsi" w:hAnsi="Times New Roman"/>
          <w:bCs/>
          <w:sz w:val="20"/>
          <w:szCs w:val="20"/>
        </w:rPr>
        <w:t>,</w:t>
      </w:r>
      <w:r w:rsidRPr="00443BC6">
        <w:rPr>
          <w:rFonts w:ascii="Times New Roman" w:eastAsiaTheme="minorHAnsi" w:hAnsi="Times New Roman"/>
          <w:bCs/>
          <w:sz w:val="20"/>
          <w:szCs w:val="20"/>
        </w:rPr>
        <w:t xml:space="preserve"> </w:t>
      </w:r>
      <w:r w:rsidR="00D05730">
        <w:rPr>
          <w:rFonts w:ascii="Times New Roman" w:eastAsiaTheme="minorHAnsi" w:hAnsi="Times New Roman"/>
          <w:bCs/>
          <w:sz w:val="20"/>
          <w:szCs w:val="20"/>
        </w:rPr>
        <w:t xml:space="preserve"> there</w:t>
      </w:r>
      <w:proofErr w:type="gramEnd"/>
      <w:r w:rsidR="00D05730">
        <w:rPr>
          <w:rFonts w:ascii="Times New Roman" w:eastAsiaTheme="minorHAnsi" w:hAnsi="Times New Roman"/>
          <w:bCs/>
          <w:sz w:val="20"/>
          <w:szCs w:val="20"/>
        </w:rPr>
        <w:t xml:space="preserve"> </w:t>
      </w:r>
      <w:r w:rsidRPr="00443BC6">
        <w:rPr>
          <w:rFonts w:ascii="Times New Roman" w:eastAsiaTheme="minorHAnsi" w:hAnsi="Times New Roman"/>
          <w:bCs/>
          <w:sz w:val="20"/>
          <w:szCs w:val="20"/>
        </w:rPr>
        <w:t xml:space="preserve">were obtained increases </w:t>
      </w:r>
      <w:r w:rsidR="00D05730">
        <w:rPr>
          <w:rFonts w:ascii="Times New Roman" w:eastAsiaTheme="minorHAnsi" w:hAnsi="Times New Roman"/>
          <w:bCs/>
          <w:sz w:val="20"/>
          <w:szCs w:val="20"/>
        </w:rPr>
        <w:t xml:space="preserve">on </w:t>
      </w:r>
      <w:r w:rsidRPr="00443BC6">
        <w:rPr>
          <w:rFonts w:ascii="Times New Roman" w:eastAsiaTheme="minorHAnsi" w:hAnsi="Times New Roman"/>
          <w:bCs/>
          <w:sz w:val="20"/>
          <w:szCs w:val="20"/>
        </w:rPr>
        <w:t>the yield of 20% at the dose of N</w:t>
      </w:r>
      <w:r w:rsidRPr="00D05730">
        <w:rPr>
          <w:rFonts w:ascii="Times New Roman" w:eastAsiaTheme="minorHAnsi" w:hAnsi="Times New Roman"/>
          <w:bCs/>
          <w:sz w:val="20"/>
          <w:szCs w:val="20"/>
          <w:vertAlign w:val="subscript"/>
        </w:rPr>
        <w:t>40</w:t>
      </w:r>
      <w:r w:rsidRPr="00443BC6">
        <w:rPr>
          <w:rFonts w:ascii="Times New Roman" w:eastAsiaTheme="minorHAnsi" w:hAnsi="Times New Roman"/>
          <w:bCs/>
          <w:sz w:val="20"/>
          <w:szCs w:val="20"/>
        </w:rPr>
        <w:t xml:space="preserve"> and increases almost equal 44</w:t>
      </w:r>
      <w:r w:rsidR="00A343E3">
        <w:rPr>
          <w:rFonts w:ascii="Times New Roman" w:eastAsiaTheme="minorHAnsi" w:hAnsi="Times New Roman"/>
          <w:bCs/>
          <w:sz w:val="20"/>
          <w:szCs w:val="20"/>
        </w:rPr>
        <w:t xml:space="preserve"> </w:t>
      </w:r>
      <w:r w:rsidRPr="00443BC6">
        <w:rPr>
          <w:rFonts w:ascii="Times New Roman" w:eastAsiaTheme="minorHAnsi" w:hAnsi="Times New Roman"/>
          <w:bCs/>
          <w:sz w:val="20"/>
          <w:szCs w:val="20"/>
        </w:rPr>
        <w:t>-</w:t>
      </w:r>
      <w:r w:rsidR="00A343E3">
        <w:rPr>
          <w:rFonts w:ascii="Times New Roman" w:eastAsiaTheme="minorHAnsi" w:hAnsi="Times New Roman"/>
          <w:bCs/>
          <w:sz w:val="20"/>
          <w:szCs w:val="20"/>
        </w:rPr>
        <w:t xml:space="preserve"> </w:t>
      </w:r>
      <w:r w:rsidRPr="00443BC6">
        <w:rPr>
          <w:rFonts w:ascii="Times New Roman" w:eastAsiaTheme="minorHAnsi" w:hAnsi="Times New Roman"/>
          <w:bCs/>
          <w:sz w:val="20"/>
          <w:szCs w:val="20"/>
        </w:rPr>
        <w:t>45% at doses of N</w:t>
      </w:r>
      <w:r w:rsidRPr="00D05730">
        <w:rPr>
          <w:rFonts w:ascii="Times New Roman" w:eastAsiaTheme="minorHAnsi" w:hAnsi="Times New Roman"/>
          <w:bCs/>
          <w:sz w:val="20"/>
          <w:szCs w:val="20"/>
          <w:vertAlign w:val="subscript"/>
        </w:rPr>
        <w:t>60</w:t>
      </w:r>
      <w:r w:rsidRPr="00443BC6">
        <w:rPr>
          <w:rFonts w:ascii="Times New Roman" w:eastAsiaTheme="minorHAnsi" w:hAnsi="Times New Roman"/>
          <w:bCs/>
          <w:sz w:val="20"/>
          <w:szCs w:val="20"/>
        </w:rPr>
        <w:t xml:space="preserve"> and N</w:t>
      </w:r>
      <w:r w:rsidRPr="00D05730">
        <w:rPr>
          <w:rFonts w:ascii="Times New Roman" w:eastAsiaTheme="minorHAnsi" w:hAnsi="Times New Roman"/>
          <w:bCs/>
          <w:sz w:val="20"/>
          <w:szCs w:val="20"/>
          <w:vertAlign w:val="subscript"/>
        </w:rPr>
        <w:t>80</w:t>
      </w:r>
      <w:r w:rsidRPr="00443BC6">
        <w:rPr>
          <w:rFonts w:ascii="Times New Roman" w:eastAsiaTheme="minorHAnsi" w:hAnsi="Times New Roman"/>
          <w:bCs/>
          <w:sz w:val="20"/>
          <w:szCs w:val="20"/>
        </w:rPr>
        <w:t xml:space="preserve">. </w:t>
      </w:r>
      <w:r w:rsidR="00D05730">
        <w:rPr>
          <w:rFonts w:ascii="Times New Roman" w:eastAsiaTheme="minorHAnsi" w:hAnsi="Times New Roman"/>
          <w:bCs/>
          <w:sz w:val="20"/>
          <w:szCs w:val="20"/>
        </w:rPr>
        <w:t>There were d</w:t>
      </w:r>
      <w:r w:rsidRPr="00443BC6">
        <w:rPr>
          <w:rFonts w:ascii="Times New Roman" w:eastAsiaTheme="minorHAnsi" w:hAnsi="Times New Roman"/>
          <w:bCs/>
          <w:sz w:val="20"/>
          <w:szCs w:val="20"/>
        </w:rPr>
        <w:t>ifferences in yield of 470 kg / ha in the variant fertilized with N</w:t>
      </w:r>
      <w:r w:rsidRPr="003E7E37">
        <w:rPr>
          <w:rFonts w:ascii="Times New Roman" w:eastAsiaTheme="minorHAnsi" w:hAnsi="Times New Roman"/>
          <w:bCs/>
          <w:sz w:val="20"/>
          <w:szCs w:val="20"/>
          <w:vertAlign w:val="subscript"/>
        </w:rPr>
        <w:t>40</w:t>
      </w:r>
      <w:r w:rsidRPr="00443BC6">
        <w:rPr>
          <w:rFonts w:ascii="Times New Roman" w:eastAsiaTheme="minorHAnsi" w:hAnsi="Times New Roman"/>
          <w:bCs/>
          <w:sz w:val="20"/>
          <w:szCs w:val="20"/>
        </w:rPr>
        <w:t>, 903 kg / ha in the variant fertilized with N</w:t>
      </w:r>
      <w:r w:rsidRPr="003E7E37">
        <w:rPr>
          <w:rFonts w:ascii="Times New Roman" w:eastAsiaTheme="minorHAnsi" w:hAnsi="Times New Roman"/>
          <w:bCs/>
          <w:sz w:val="20"/>
          <w:szCs w:val="20"/>
          <w:vertAlign w:val="subscript"/>
        </w:rPr>
        <w:t>60</w:t>
      </w:r>
      <w:r w:rsidRPr="00443BC6">
        <w:rPr>
          <w:rFonts w:ascii="Times New Roman" w:eastAsiaTheme="minorHAnsi" w:hAnsi="Times New Roman"/>
          <w:bCs/>
          <w:sz w:val="20"/>
          <w:szCs w:val="20"/>
        </w:rPr>
        <w:t xml:space="preserve"> and 890</w:t>
      </w:r>
      <w:r w:rsidR="003E7E37">
        <w:rPr>
          <w:rFonts w:ascii="Times New Roman" w:eastAsiaTheme="minorHAnsi" w:hAnsi="Times New Roman"/>
          <w:bCs/>
          <w:sz w:val="20"/>
          <w:szCs w:val="20"/>
        </w:rPr>
        <w:t xml:space="preserve"> </w:t>
      </w:r>
      <w:r w:rsidR="003E7E37" w:rsidRPr="00443BC6">
        <w:rPr>
          <w:rFonts w:ascii="Times New Roman" w:eastAsiaTheme="minorHAnsi" w:hAnsi="Times New Roman"/>
          <w:bCs/>
          <w:sz w:val="20"/>
          <w:szCs w:val="20"/>
        </w:rPr>
        <w:t>kg / ha</w:t>
      </w:r>
      <w:r w:rsidRPr="00443BC6">
        <w:rPr>
          <w:rFonts w:ascii="Times New Roman" w:eastAsiaTheme="minorHAnsi" w:hAnsi="Times New Roman"/>
          <w:bCs/>
          <w:sz w:val="20"/>
          <w:szCs w:val="20"/>
        </w:rPr>
        <w:t xml:space="preserve"> in the variant fertilized with N</w:t>
      </w:r>
      <w:r w:rsidRPr="003E7E37">
        <w:rPr>
          <w:rFonts w:ascii="Times New Roman" w:eastAsiaTheme="minorHAnsi" w:hAnsi="Times New Roman"/>
          <w:bCs/>
          <w:sz w:val="20"/>
          <w:szCs w:val="20"/>
          <w:vertAlign w:val="subscript"/>
        </w:rPr>
        <w:t>80</w:t>
      </w:r>
      <w:r w:rsidR="003E7E37">
        <w:rPr>
          <w:rFonts w:ascii="Times New Roman" w:eastAsiaTheme="minorHAnsi" w:hAnsi="Times New Roman"/>
          <w:bCs/>
          <w:sz w:val="20"/>
          <w:szCs w:val="20"/>
        </w:rPr>
        <w:t xml:space="preserve">, all </w:t>
      </w:r>
      <w:r w:rsidRPr="00443BC6">
        <w:rPr>
          <w:rFonts w:ascii="Times New Roman" w:eastAsiaTheme="minorHAnsi" w:hAnsi="Times New Roman"/>
          <w:bCs/>
          <w:sz w:val="20"/>
          <w:szCs w:val="20"/>
        </w:rPr>
        <w:t xml:space="preserve">provided statistically </w:t>
      </w:r>
      <w:r w:rsidR="003E7E37">
        <w:rPr>
          <w:rFonts w:ascii="Times New Roman" w:eastAsiaTheme="minorHAnsi" w:hAnsi="Times New Roman"/>
          <w:bCs/>
          <w:sz w:val="20"/>
          <w:szCs w:val="20"/>
        </w:rPr>
        <w:t xml:space="preserve">as </w:t>
      </w:r>
      <w:r w:rsidRPr="00443BC6">
        <w:rPr>
          <w:rFonts w:ascii="Times New Roman" w:eastAsiaTheme="minorHAnsi" w:hAnsi="Times New Roman"/>
          <w:bCs/>
          <w:sz w:val="20"/>
          <w:szCs w:val="20"/>
        </w:rPr>
        <w:t xml:space="preserve">very significant. </w:t>
      </w:r>
      <w:r w:rsidR="003E7E37" w:rsidRPr="00443BC6">
        <w:rPr>
          <w:rFonts w:ascii="Times New Roman" w:eastAsiaTheme="minorHAnsi" w:hAnsi="Times New Roman"/>
          <w:bCs/>
          <w:sz w:val="20"/>
          <w:szCs w:val="20"/>
        </w:rPr>
        <w:t>Harvest</w:t>
      </w:r>
      <w:r w:rsidR="003E7E37">
        <w:rPr>
          <w:rFonts w:ascii="Times New Roman" w:eastAsiaTheme="minorHAnsi" w:hAnsi="Times New Roman"/>
          <w:bCs/>
          <w:sz w:val="20"/>
          <w:szCs w:val="20"/>
        </w:rPr>
        <w:t xml:space="preserve"> i</w:t>
      </w:r>
      <w:r w:rsidRPr="00443BC6">
        <w:rPr>
          <w:rFonts w:ascii="Times New Roman" w:eastAsiaTheme="minorHAnsi" w:hAnsi="Times New Roman"/>
          <w:bCs/>
          <w:sz w:val="20"/>
          <w:szCs w:val="20"/>
        </w:rPr>
        <w:t xml:space="preserve">ncrease </w:t>
      </w:r>
      <w:r w:rsidR="003E7E37">
        <w:rPr>
          <w:rFonts w:ascii="Times New Roman" w:eastAsiaTheme="minorHAnsi" w:hAnsi="Times New Roman"/>
          <w:bCs/>
          <w:sz w:val="20"/>
          <w:szCs w:val="20"/>
        </w:rPr>
        <w:t xml:space="preserve">for </w:t>
      </w:r>
      <w:r w:rsidRPr="00443BC6">
        <w:rPr>
          <w:rFonts w:ascii="Times New Roman" w:eastAsiaTheme="minorHAnsi" w:hAnsi="Times New Roman"/>
          <w:bCs/>
          <w:sz w:val="20"/>
          <w:szCs w:val="20"/>
        </w:rPr>
        <w:t xml:space="preserve">1 kg </w:t>
      </w:r>
      <w:r w:rsidR="00C777AA">
        <w:rPr>
          <w:rFonts w:ascii="Times New Roman" w:eastAsiaTheme="minorHAnsi" w:hAnsi="Times New Roman"/>
          <w:bCs/>
          <w:sz w:val="20"/>
          <w:szCs w:val="20"/>
        </w:rPr>
        <w:t>nitrogen</w:t>
      </w:r>
      <w:r w:rsidRPr="00443BC6">
        <w:rPr>
          <w:rFonts w:ascii="Times New Roman" w:eastAsiaTheme="minorHAnsi" w:hAnsi="Times New Roman"/>
          <w:bCs/>
          <w:sz w:val="20"/>
          <w:szCs w:val="20"/>
        </w:rPr>
        <w:t xml:space="preserve"> </w:t>
      </w:r>
      <w:r w:rsidR="003E7E37">
        <w:rPr>
          <w:rFonts w:ascii="Times New Roman" w:eastAsiaTheme="minorHAnsi" w:hAnsi="Times New Roman"/>
          <w:bCs/>
          <w:sz w:val="20"/>
          <w:szCs w:val="20"/>
        </w:rPr>
        <w:t>active substance</w:t>
      </w:r>
      <w:r w:rsidRPr="00443BC6">
        <w:rPr>
          <w:rFonts w:ascii="Times New Roman" w:eastAsiaTheme="minorHAnsi" w:hAnsi="Times New Roman"/>
          <w:bCs/>
          <w:sz w:val="20"/>
          <w:szCs w:val="20"/>
        </w:rPr>
        <w:t xml:space="preserve"> </w:t>
      </w:r>
      <w:r w:rsidR="003E7E37">
        <w:rPr>
          <w:rFonts w:ascii="Times New Roman" w:eastAsiaTheme="minorHAnsi" w:hAnsi="Times New Roman"/>
          <w:bCs/>
          <w:sz w:val="20"/>
          <w:szCs w:val="20"/>
        </w:rPr>
        <w:t>was 11</w:t>
      </w:r>
      <w:proofErr w:type="gramStart"/>
      <w:r w:rsidR="003E7E37">
        <w:rPr>
          <w:rFonts w:ascii="Times New Roman" w:eastAsiaTheme="minorHAnsi" w:hAnsi="Times New Roman"/>
          <w:bCs/>
          <w:sz w:val="20"/>
          <w:szCs w:val="20"/>
        </w:rPr>
        <w:t>,</w:t>
      </w:r>
      <w:r w:rsidRPr="00443BC6">
        <w:rPr>
          <w:rFonts w:ascii="Times New Roman" w:eastAsiaTheme="minorHAnsi" w:hAnsi="Times New Roman"/>
          <w:bCs/>
          <w:sz w:val="20"/>
          <w:szCs w:val="20"/>
        </w:rPr>
        <w:t>75</w:t>
      </w:r>
      <w:proofErr w:type="gramEnd"/>
      <w:r w:rsidRPr="00443BC6">
        <w:rPr>
          <w:rFonts w:ascii="Times New Roman" w:eastAsiaTheme="minorHAnsi" w:hAnsi="Times New Roman"/>
          <w:bCs/>
          <w:sz w:val="20"/>
          <w:szCs w:val="20"/>
        </w:rPr>
        <w:t xml:space="preserve"> kg grain</w:t>
      </w:r>
      <w:r w:rsidR="003E7E37">
        <w:rPr>
          <w:rFonts w:ascii="Times New Roman" w:eastAsiaTheme="minorHAnsi" w:hAnsi="Times New Roman"/>
          <w:bCs/>
          <w:sz w:val="20"/>
          <w:szCs w:val="20"/>
        </w:rPr>
        <w:t>s on</w:t>
      </w:r>
      <w:r w:rsidRPr="00443BC6">
        <w:rPr>
          <w:rFonts w:ascii="Times New Roman" w:eastAsiaTheme="minorHAnsi" w:hAnsi="Times New Roman"/>
          <w:bCs/>
          <w:sz w:val="20"/>
          <w:szCs w:val="20"/>
        </w:rPr>
        <w:t xml:space="preserve"> N</w:t>
      </w:r>
      <w:r w:rsidRPr="003E7E37">
        <w:rPr>
          <w:rFonts w:ascii="Times New Roman" w:eastAsiaTheme="minorHAnsi" w:hAnsi="Times New Roman"/>
          <w:bCs/>
          <w:sz w:val="20"/>
          <w:szCs w:val="20"/>
          <w:vertAlign w:val="subscript"/>
        </w:rPr>
        <w:t>40</w:t>
      </w:r>
      <w:r w:rsidRPr="00443BC6">
        <w:rPr>
          <w:rFonts w:ascii="Times New Roman" w:eastAsiaTheme="minorHAnsi" w:hAnsi="Times New Roman"/>
          <w:bCs/>
          <w:sz w:val="20"/>
          <w:szCs w:val="20"/>
        </w:rPr>
        <w:t xml:space="preserve"> </w:t>
      </w:r>
      <w:r w:rsidR="003E7E37" w:rsidRPr="00443BC6">
        <w:rPr>
          <w:rFonts w:ascii="Times New Roman" w:eastAsiaTheme="minorHAnsi" w:hAnsi="Times New Roman"/>
          <w:bCs/>
          <w:sz w:val="20"/>
          <w:szCs w:val="20"/>
        </w:rPr>
        <w:t>variant</w:t>
      </w:r>
      <w:r w:rsidR="003E7E37">
        <w:rPr>
          <w:rFonts w:ascii="Times New Roman" w:eastAsiaTheme="minorHAnsi" w:hAnsi="Times New Roman"/>
          <w:bCs/>
          <w:sz w:val="20"/>
          <w:szCs w:val="20"/>
        </w:rPr>
        <w:t>, 15,</w:t>
      </w:r>
      <w:r w:rsidRPr="00443BC6">
        <w:rPr>
          <w:rFonts w:ascii="Times New Roman" w:eastAsiaTheme="minorHAnsi" w:hAnsi="Times New Roman"/>
          <w:bCs/>
          <w:sz w:val="20"/>
          <w:szCs w:val="20"/>
        </w:rPr>
        <w:t xml:space="preserve">05 </w:t>
      </w:r>
      <w:r w:rsidR="003E7E37" w:rsidRPr="00443BC6">
        <w:rPr>
          <w:rFonts w:ascii="Times New Roman" w:eastAsiaTheme="minorHAnsi" w:hAnsi="Times New Roman"/>
          <w:bCs/>
          <w:sz w:val="20"/>
          <w:szCs w:val="20"/>
        </w:rPr>
        <w:t>kg grain</w:t>
      </w:r>
      <w:r w:rsidR="003E7E37">
        <w:rPr>
          <w:rFonts w:ascii="Times New Roman" w:eastAsiaTheme="minorHAnsi" w:hAnsi="Times New Roman"/>
          <w:bCs/>
          <w:sz w:val="20"/>
          <w:szCs w:val="20"/>
        </w:rPr>
        <w:t>s on</w:t>
      </w:r>
      <w:r w:rsidR="003E7E37" w:rsidRPr="00443BC6">
        <w:rPr>
          <w:rFonts w:ascii="Times New Roman" w:eastAsiaTheme="minorHAnsi" w:hAnsi="Times New Roman"/>
          <w:bCs/>
          <w:sz w:val="20"/>
          <w:szCs w:val="20"/>
        </w:rPr>
        <w:t xml:space="preserve"> N</w:t>
      </w:r>
      <w:r w:rsidR="003E7E37" w:rsidRPr="00C777AA">
        <w:rPr>
          <w:rFonts w:ascii="Times New Roman" w:eastAsiaTheme="minorHAnsi" w:hAnsi="Times New Roman"/>
          <w:bCs/>
          <w:sz w:val="20"/>
          <w:szCs w:val="20"/>
          <w:vertAlign w:val="subscript"/>
        </w:rPr>
        <w:t>60</w:t>
      </w:r>
      <w:r w:rsidR="003E7E37">
        <w:rPr>
          <w:rFonts w:ascii="Times New Roman" w:eastAsiaTheme="minorHAnsi" w:hAnsi="Times New Roman"/>
          <w:bCs/>
          <w:sz w:val="20"/>
          <w:szCs w:val="20"/>
        </w:rPr>
        <w:t xml:space="preserve"> variant and </w:t>
      </w:r>
      <w:r w:rsidRPr="00443BC6">
        <w:rPr>
          <w:rFonts w:ascii="Times New Roman" w:eastAsiaTheme="minorHAnsi" w:hAnsi="Times New Roman"/>
          <w:bCs/>
          <w:sz w:val="20"/>
          <w:szCs w:val="20"/>
        </w:rPr>
        <w:t>11</w:t>
      </w:r>
      <w:r w:rsidR="003E7E37">
        <w:rPr>
          <w:rFonts w:ascii="Times New Roman" w:eastAsiaTheme="minorHAnsi" w:hAnsi="Times New Roman"/>
          <w:bCs/>
          <w:sz w:val="20"/>
          <w:szCs w:val="20"/>
        </w:rPr>
        <w:t>,</w:t>
      </w:r>
      <w:r w:rsidRPr="00443BC6">
        <w:rPr>
          <w:rFonts w:ascii="Times New Roman" w:eastAsiaTheme="minorHAnsi" w:hAnsi="Times New Roman"/>
          <w:bCs/>
          <w:sz w:val="20"/>
          <w:szCs w:val="20"/>
        </w:rPr>
        <w:t xml:space="preserve">12 </w:t>
      </w:r>
      <w:r w:rsidR="003E7E37" w:rsidRPr="00443BC6">
        <w:rPr>
          <w:rFonts w:ascii="Times New Roman" w:eastAsiaTheme="minorHAnsi" w:hAnsi="Times New Roman"/>
          <w:bCs/>
          <w:sz w:val="20"/>
          <w:szCs w:val="20"/>
        </w:rPr>
        <w:t>kg grain</w:t>
      </w:r>
      <w:r w:rsidR="003E7E37">
        <w:rPr>
          <w:rFonts w:ascii="Times New Roman" w:eastAsiaTheme="minorHAnsi" w:hAnsi="Times New Roman"/>
          <w:bCs/>
          <w:sz w:val="20"/>
          <w:szCs w:val="20"/>
        </w:rPr>
        <w:t>s on</w:t>
      </w:r>
      <w:r w:rsidR="003E7E37" w:rsidRPr="00443BC6">
        <w:rPr>
          <w:rFonts w:ascii="Times New Roman" w:eastAsiaTheme="minorHAnsi" w:hAnsi="Times New Roman"/>
          <w:bCs/>
          <w:sz w:val="20"/>
          <w:szCs w:val="20"/>
        </w:rPr>
        <w:t xml:space="preserve"> </w:t>
      </w:r>
      <w:r w:rsidRPr="00443BC6">
        <w:rPr>
          <w:rFonts w:ascii="Times New Roman" w:eastAsiaTheme="minorHAnsi" w:hAnsi="Times New Roman"/>
          <w:bCs/>
          <w:sz w:val="20"/>
          <w:szCs w:val="20"/>
        </w:rPr>
        <w:t xml:space="preserve">variant </w:t>
      </w:r>
      <w:r w:rsidR="003E7E37">
        <w:rPr>
          <w:rFonts w:ascii="Times New Roman" w:eastAsiaTheme="minorHAnsi" w:hAnsi="Times New Roman"/>
          <w:bCs/>
          <w:sz w:val="20"/>
          <w:szCs w:val="20"/>
        </w:rPr>
        <w:t>N</w:t>
      </w:r>
      <w:r w:rsidR="003E7E37" w:rsidRPr="00C777AA">
        <w:rPr>
          <w:rFonts w:ascii="Times New Roman" w:eastAsiaTheme="minorHAnsi" w:hAnsi="Times New Roman"/>
          <w:bCs/>
          <w:sz w:val="20"/>
          <w:szCs w:val="20"/>
          <w:vertAlign w:val="subscript"/>
        </w:rPr>
        <w:t>80</w:t>
      </w:r>
      <w:r w:rsidR="003E7E37">
        <w:rPr>
          <w:rFonts w:ascii="Times New Roman" w:eastAsiaTheme="minorHAnsi" w:hAnsi="Times New Roman"/>
          <w:bCs/>
          <w:sz w:val="20"/>
          <w:szCs w:val="20"/>
        </w:rPr>
        <w:t>.</w:t>
      </w:r>
    </w:p>
    <w:p w:rsidR="00F84EA7" w:rsidRPr="00443BC6" w:rsidRDefault="00F84EA7" w:rsidP="00443BC6">
      <w:pPr>
        <w:autoSpaceDE w:val="0"/>
        <w:autoSpaceDN w:val="0"/>
        <w:adjustRightInd w:val="0"/>
        <w:spacing w:after="0" w:line="240" w:lineRule="auto"/>
        <w:ind w:firstLine="720"/>
        <w:jc w:val="both"/>
        <w:rPr>
          <w:rFonts w:ascii="Times New Roman" w:eastAsiaTheme="minorHAnsi" w:hAnsi="Times New Roman"/>
          <w:bCs/>
          <w:sz w:val="20"/>
          <w:szCs w:val="20"/>
        </w:rPr>
      </w:pPr>
      <w:r w:rsidRPr="00F84EA7">
        <w:rPr>
          <w:rFonts w:ascii="Times New Roman" w:eastAsiaTheme="minorHAnsi" w:hAnsi="Times New Roman"/>
          <w:bCs/>
          <w:sz w:val="20"/>
          <w:szCs w:val="20"/>
        </w:rPr>
        <w:t xml:space="preserve">The results lead to the conclusion that the amount of nitrogen economically motivated.is </w:t>
      </w:r>
      <w:r>
        <w:rPr>
          <w:rFonts w:ascii="Times New Roman" w:eastAsiaTheme="minorHAnsi" w:hAnsi="Times New Roman"/>
          <w:bCs/>
          <w:sz w:val="20"/>
          <w:szCs w:val="20"/>
        </w:rPr>
        <w:t xml:space="preserve">of </w:t>
      </w:r>
      <w:r w:rsidRPr="00F84EA7">
        <w:rPr>
          <w:rFonts w:ascii="Times New Roman" w:eastAsiaTheme="minorHAnsi" w:hAnsi="Times New Roman"/>
          <w:bCs/>
          <w:sz w:val="20"/>
          <w:szCs w:val="20"/>
        </w:rPr>
        <w:t>60</w:t>
      </w:r>
      <w:r>
        <w:rPr>
          <w:rFonts w:ascii="Times New Roman" w:eastAsiaTheme="minorHAnsi" w:hAnsi="Times New Roman"/>
          <w:bCs/>
          <w:sz w:val="20"/>
          <w:szCs w:val="20"/>
        </w:rPr>
        <w:t xml:space="preserve"> kg/ha active substance.</w:t>
      </w:r>
      <w:r w:rsidRPr="00F84EA7">
        <w:rPr>
          <w:rFonts w:ascii="Times New Roman" w:eastAsiaTheme="minorHAnsi" w:hAnsi="Times New Roman"/>
          <w:bCs/>
          <w:sz w:val="20"/>
          <w:szCs w:val="20"/>
        </w:rPr>
        <w:t xml:space="preserve"> </w:t>
      </w:r>
    </w:p>
    <w:p w:rsidR="00443BC6" w:rsidRDefault="00443BC6" w:rsidP="00443BC6">
      <w:pPr>
        <w:spacing w:after="0" w:line="240" w:lineRule="auto"/>
        <w:jc w:val="right"/>
        <w:rPr>
          <w:rFonts w:ascii="Times New Roman" w:eastAsiaTheme="minorHAnsi" w:hAnsi="Times New Roman"/>
          <w:bCs/>
          <w:sz w:val="20"/>
          <w:szCs w:val="20"/>
        </w:rPr>
      </w:pPr>
    </w:p>
    <w:p w:rsidR="003E10AF" w:rsidRPr="00B712D6" w:rsidRDefault="003E10AF" w:rsidP="00443BC6">
      <w:pPr>
        <w:spacing w:after="0" w:line="240" w:lineRule="auto"/>
        <w:jc w:val="right"/>
        <w:rPr>
          <w:rFonts w:ascii="Times New Roman" w:hAnsi="Times New Roman"/>
          <w:sz w:val="20"/>
          <w:szCs w:val="20"/>
          <w:lang w:val="ro-RO"/>
        </w:rPr>
      </w:pPr>
      <w:r w:rsidRPr="00B712D6">
        <w:rPr>
          <w:rFonts w:ascii="Times New Roman" w:hAnsi="Times New Roman"/>
          <w:sz w:val="20"/>
          <w:szCs w:val="20"/>
          <w:lang w:val="ro-RO"/>
        </w:rPr>
        <w:lastRenderedPageBreak/>
        <w:t>Tab</w:t>
      </w:r>
      <w:r w:rsidR="00443BC6">
        <w:rPr>
          <w:rFonts w:ascii="Times New Roman" w:hAnsi="Times New Roman"/>
          <w:sz w:val="20"/>
          <w:szCs w:val="20"/>
          <w:lang w:val="ro-RO"/>
        </w:rPr>
        <w:t>l</w:t>
      </w:r>
      <w:r w:rsidRPr="00B712D6">
        <w:rPr>
          <w:rFonts w:ascii="Times New Roman" w:hAnsi="Times New Roman"/>
          <w:sz w:val="20"/>
          <w:szCs w:val="20"/>
          <w:lang w:val="ro-RO"/>
        </w:rPr>
        <w:t xml:space="preserve">e </w:t>
      </w:r>
      <w:r w:rsidR="00A343E3">
        <w:rPr>
          <w:rFonts w:ascii="Times New Roman" w:hAnsi="Times New Roman"/>
          <w:sz w:val="20"/>
          <w:szCs w:val="20"/>
          <w:lang w:val="ro-RO"/>
        </w:rPr>
        <w:t>2</w:t>
      </w:r>
    </w:p>
    <w:p w:rsidR="00B712D6" w:rsidRDefault="003E10AF" w:rsidP="00B712D6">
      <w:pPr>
        <w:spacing w:after="0" w:line="240" w:lineRule="auto"/>
        <w:jc w:val="center"/>
        <w:rPr>
          <w:rFonts w:ascii="Times New Roman" w:hAnsi="Times New Roman"/>
          <w:sz w:val="20"/>
          <w:szCs w:val="20"/>
          <w:lang w:val="ro-RO"/>
        </w:rPr>
      </w:pPr>
      <w:r w:rsidRPr="003E10AF">
        <w:rPr>
          <w:rFonts w:ascii="Times New Roman" w:hAnsi="Times New Roman"/>
          <w:sz w:val="20"/>
          <w:szCs w:val="20"/>
          <w:lang w:val="ro-RO"/>
        </w:rPr>
        <w:t>The sintesis</w:t>
      </w:r>
      <w:r w:rsidR="00443BC6">
        <w:rPr>
          <w:rFonts w:ascii="Times New Roman" w:hAnsi="Times New Roman"/>
          <w:sz w:val="20"/>
          <w:szCs w:val="20"/>
          <w:lang w:val="ro-RO"/>
        </w:rPr>
        <w:t xml:space="preserve"> of</w:t>
      </w:r>
      <w:r w:rsidRPr="003E10AF">
        <w:rPr>
          <w:rFonts w:ascii="Times New Roman" w:hAnsi="Times New Roman"/>
          <w:sz w:val="20"/>
          <w:szCs w:val="20"/>
          <w:lang w:val="ro-RO"/>
        </w:rPr>
        <w:t xml:space="preserve"> </w:t>
      </w:r>
      <w:r w:rsidR="00443BC6">
        <w:rPr>
          <w:rFonts w:ascii="Times New Roman" w:hAnsi="Times New Roman"/>
          <w:sz w:val="20"/>
          <w:szCs w:val="20"/>
          <w:lang w:val="ro-RO"/>
        </w:rPr>
        <w:t xml:space="preserve">yield </w:t>
      </w:r>
      <w:r w:rsidRPr="003E10AF">
        <w:rPr>
          <w:rFonts w:ascii="Times New Roman" w:hAnsi="Times New Roman"/>
          <w:sz w:val="20"/>
          <w:szCs w:val="20"/>
          <w:lang w:val="ro-RO"/>
        </w:rPr>
        <w:t xml:space="preserve">rezults </w:t>
      </w:r>
      <w:r w:rsidR="00443BC6">
        <w:rPr>
          <w:rFonts w:ascii="Times New Roman" w:hAnsi="Times New Roman"/>
          <w:sz w:val="20"/>
          <w:szCs w:val="20"/>
          <w:lang w:val="ro-RO"/>
        </w:rPr>
        <w:t xml:space="preserve">of </w:t>
      </w:r>
      <w:r w:rsidRPr="003E10AF">
        <w:rPr>
          <w:rFonts w:ascii="Times New Roman" w:hAnsi="Times New Roman"/>
          <w:sz w:val="20"/>
          <w:szCs w:val="20"/>
          <w:lang w:val="ro-RO"/>
        </w:rPr>
        <w:t>white lupine crop</w:t>
      </w:r>
      <w:r w:rsidR="00443BC6">
        <w:rPr>
          <w:rFonts w:ascii="Times New Roman" w:hAnsi="Times New Roman"/>
          <w:sz w:val="20"/>
          <w:szCs w:val="20"/>
          <w:lang w:val="ro-RO"/>
        </w:rPr>
        <w:t xml:space="preserve"> on</w:t>
      </w:r>
      <w:r w:rsidRPr="003E10AF">
        <w:rPr>
          <w:rFonts w:ascii="Times New Roman" w:hAnsi="Times New Roman"/>
          <w:sz w:val="20"/>
          <w:szCs w:val="20"/>
          <w:lang w:val="ro-RO"/>
        </w:rPr>
        <w:t xml:space="preserve"> experimental cycle 2009 – 2011 </w:t>
      </w:r>
    </w:p>
    <w:p w:rsidR="003E10AF" w:rsidRDefault="003E10AF" w:rsidP="00B712D6">
      <w:pPr>
        <w:spacing w:after="0" w:line="240" w:lineRule="auto"/>
        <w:jc w:val="center"/>
        <w:rPr>
          <w:rFonts w:ascii="Times New Roman" w:hAnsi="Times New Roman"/>
          <w:sz w:val="20"/>
          <w:szCs w:val="20"/>
          <w:lang w:val="ro-RO"/>
        </w:rPr>
      </w:pPr>
      <w:r w:rsidRPr="003E10AF">
        <w:rPr>
          <w:rFonts w:ascii="Times New Roman" w:hAnsi="Times New Roman"/>
          <w:sz w:val="20"/>
          <w:szCs w:val="20"/>
          <w:lang w:val="ro-RO"/>
        </w:rPr>
        <w:t>obtained according to fertilization</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5"/>
        <w:gridCol w:w="1142"/>
        <w:gridCol w:w="988"/>
        <w:gridCol w:w="1097"/>
        <w:gridCol w:w="1027"/>
        <w:gridCol w:w="1129"/>
        <w:gridCol w:w="1000"/>
      </w:tblGrid>
      <w:tr w:rsidR="00B712D6" w:rsidRPr="00B712D6" w:rsidTr="00EA54D5">
        <w:trPr>
          <w:trHeight w:val="414"/>
          <w:jc w:val="center"/>
        </w:trPr>
        <w:tc>
          <w:tcPr>
            <w:tcW w:w="1215" w:type="dxa"/>
            <w:vMerge w:val="restart"/>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Factor A</w:t>
            </w:r>
          </w:p>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Fertilizer amounts</w:t>
            </w:r>
          </w:p>
        </w:tc>
        <w:tc>
          <w:tcPr>
            <w:tcW w:w="2130" w:type="dxa"/>
            <w:gridSpan w:val="2"/>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Factor B – Variety</w:t>
            </w:r>
          </w:p>
        </w:tc>
        <w:tc>
          <w:tcPr>
            <w:tcW w:w="4253" w:type="dxa"/>
            <w:gridSpan w:val="4"/>
            <w:vAlign w:val="center"/>
          </w:tcPr>
          <w:p w:rsidR="00B712D6" w:rsidRPr="00D87B53" w:rsidRDefault="00B712D6" w:rsidP="001F67A0">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Averages of factor B</w:t>
            </w:r>
          </w:p>
        </w:tc>
      </w:tr>
      <w:tr w:rsidR="003B0BC5" w:rsidRPr="00B712D6" w:rsidTr="00EA54D5">
        <w:trPr>
          <w:trHeight w:val="148"/>
          <w:jc w:val="center"/>
        </w:trPr>
        <w:tc>
          <w:tcPr>
            <w:tcW w:w="1215" w:type="dxa"/>
            <w:vMerge/>
            <w:vAlign w:val="center"/>
          </w:tcPr>
          <w:p w:rsidR="00B712D6" w:rsidRPr="00D87B53" w:rsidRDefault="00B712D6" w:rsidP="00B712D6">
            <w:pPr>
              <w:spacing w:after="0" w:line="240" w:lineRule="auto"/>
              <w:jc w:val="center"/>
              <w:rPr>
                <w:rFonts w:ascii="Times New Roman" w:hAnsi="Times New Roman"/>
                <w:b/>
                <w:sz w:val="16"/>
                <w:szCs w:val="16"/>
                <w:lang w:val="ro-RO"/>
              </w:rPr>
            </w:pPr>
          </w:p>
        </w:tc>
        <w:tc>
          <w:tcPr>
            <w:tcW w:w="1142"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Medi</w:t>
            </w:r>
          </w:p>
        </w:tc>
        <w:tc>
          <w:tcPr>
            <w:tcW w:w="988"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Serbia</w:t>
            </w:r>
          </w:p>
        </w:tc>
        <w:tc>
          <w:tcPr>
            <w:tcW w:w="1097"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Yield (kg/ha)</w:t>
            </w:r>
          </w:p>
        </w:tc>
        <w:tc>
          <w:tcPr>
            <w:tcW w:w="1027"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w:t>
            </w:r>
          </w:p>
        </w:tc>
        <w:tc>
          <w:tcPr>
            <w:tcW w:w="1129"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Difference</w:t>
            </w:r>
          </w:p>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(kg/ha)</w:t>
            </w:r>
          </w:p>
        </w:tc>
        <w:tc>
          <w:tcPr>
            <w:tcW w:w="1000" w:type="dxa"/>
            <w:vAlign w:val="center"/>
          </w:tcPr>
          <w:p w:rsidR="00B712D6" w:rsidRPr="00D87B53" w:rsidRDefault="00B712D6" w:rsidP="00B712D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Relevance</w:t>
            </w:r>
          </w:p>
        </w:tc>
      </w:tr>
      <w:tr w:rsidR="003B0BC5" w:rsidRPr="00B712D6" w:rsidTr="00EA54D5">
        <w:trPr>
          <w:trHeight w:val="213"/>
          <w:jc w:val="center"/>
        </w:trPr>
        <w:tc>
          <w:tcPr>
            <w:tcW w:w="1215"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1142"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2155</w:t>
            </w:r>
          </w:p>
        </w:tc>
        <w:tc>
          <w:tcPr>
            <w:tcW w:w="988"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1880</w:t>
            </w:r>
          </w:p>
        </w:tc>
        <w:tc>
          <w:tcPr>
            <w:tcW w:w="109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2017</w:t>
            </w:r>
          </w:p>
        </w:tc>
        <w:tc>
          <w:tcPr>
            <w:tcW w:w="102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100</w:t>
            </w:r>
          </w:p>
        </w:tc>
        <w:tc>
          <w:tcPr>
            <w:tcW w:w="1129"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000"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r>
      <w:tr w:rsidR="003B0BC5" w:rsidRPr="00B712D6" w:rsidTr="00EA54D5">
        <w:trPr>
          <w:trHeight w:val="213"/>
          <w:jc w:val="center"/>
        </w:trPr>
        <w:tc>
          <w:tcPr>
            <w:tcW w:w="1215"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40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1142"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2606</w:t>
            </w:r>
          </w:p>
        </w:tc>
        <w:tc>
          <w:tcPr>
            <w:tcW w:w="988"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2368</w:t>
            </w:r>
          </w:p>
        </w:tc>
        <w:tc>
          <w:tcPr>
            <w:tcW w:w="109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2487</w:t>
            </w:r>
          </w:p>
        </w:tc>
        <w:tc>
          <w:tcPr>
            <w:tcW w:w="102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120</w:t>
            </w:r>
          </w:p>
        </w:tc>
        <w:tc>
          <w:tcPr>
            <w:tcW w:w="1129"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470</w:t>
            </w:r>
          </w:p>
        </w:tc>
        <w:tc>
          <w:tcPr>
            <w:tcW w:w="1000"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r w:rsidR="003B0BC5" w:rsidRPr="00B712D6" w:rsidTr="00EA54D5">
        <w:trPr>
          <w:trHeight w:val="213"/>
          <w:jc w:val="center"/>
        </w:trPr>
        <w:tc>
          <w:tcPr>
            <w:tcW w:w="1215"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1142"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3033</w:t>
            </w:r>
          </w:p>
        </w:tc>
        <w:tc>
          <w:tcPr>
            <w:tcW w:w="988"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2808</w:t>
            </w:r>
          </w:p>
        </w:tc>
        <w:tc>
          <w:tcPr>
            <w:tcW w:w="109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2920</w:t>
            </w:r>
          </w:p>
        </w:tc>
        <w:tc>
          <w:tcPr>
            <w:tcW w:w="102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145</w:t>
            </w:r>
          </w:p>
        </w:tc>
        <w:tc>
          <w:tcPr>
            <w:tcW w:w="1129"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903</w:t>
            </w:r>
          </w:p>
        </w:tc>
        <w:tc>
          <w:tcPr>
            <w:tcW w:w="1000"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r w:rsidR="003B0BC5" w:rsidRPr="00B712D6" w:rsidTr="00EA54D5">
        <w:trPr>
          <w:trHeight w:val="213"/>
          <w:jc w:val="center"/>
        </w:trPr>
        <w:tc>
          <w:tcPr>
            <w:tcW w:w="1215"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80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1142"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3020</w:t>
            </w:r>
          </w:p>
        </w:tc>
        <w:tc>
          <w:tcPr>
            <w:tcW w:w="988"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2795</w:t>
            </w:r>
          </w:p>
        </w:tc>
        <w:tc>
          <w:tcPr>
            <w:tcW w:w="109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2907</w:t>
            </w:r>
          </w:p>
        </w:tc>
        <w:tc>
          <w:tcPr>
            <w:tcW w:w="1027"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144</w:t>
            </w:r>
          </w:p>
        </w:tc>
        <w:tc>
          <w:tcPr>
            <w:tcW w:w="1129"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890</w:t>
            </w:r>
          </w:p>
        </w:tc>
        <w:tc>
          <w:tcPr>
            <w:tcW w:w="1000" w:type="dxa"/>
            <w:vAlign w:val="center"/>
          </w:tcPr>
          <w:p w:rsidR="00B712D6" w:rsidRPr="00D87B53" w:rsidRDefault="00B712D6" w:rsidP="00B712D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bl>
    <w:p w:rsidR="00B712D6" w:rsidRPr="00B712D6" w:rsidRDefault="003B0BC5" w:rsidP="003B0BC5">
      <w:pPr>
        <w:spacing w:after="0" w:line="240" w:lineRule="auto"/>
        <w:jc w:val="center"/>
        <w:rPr>
          <w:rFonts w:ascii="Times New Roman" w:hAnsi="Times New Roman"/>
          <w:sz w:val="18"/>
          <w:szCs w:val="18"/>
          <w:lang w:val="ro-RO"/>
        </w:rPr>
      </w:pPr>
      <w:r>
        <w:rPr>
          <w:rFonts w:ascii="Times New Roman" w:hAnsi="Times New Roman"/>
          <w:sz w:val="18"/>
          <w:szCs w:val="18"/>
          <w:lang w:val="ro-RO"/>
        </w:rPr>
        <w:t xml:space="preserve">      </w:t>
      </w:r>
      <w:r w:rsidR="00B712D6" w:rsidRPr="00B712D6">
        <w:rPr>
          <w:rFonts w:ascii="Times New Roman" w:hAnsi="Times New Roman"/>
          <w:sz w:val="18"/>
          <w:szCs w:val="18"/>
          <w:lang w:val="ro-RO"/>
        </w:rPr>
        <w:t>DL 5% =131</w:t>
      </w:r>
      <w:r w:rsidR="00B712D6">
        <w:rPr>
          <w:rFonts w:ascii="Times New Roman" w:hAnsi="Times New Roman"/>
          <w:sz w:val="18"/>
          <w:szCs w:val="18"/>
          <w:lang w:val="ro-RO"/>
        </w:rPr>
        <w:t xml:space="preserve">   </w:t>
      </w:r>
      <w:r w:rsidR="00B712D6" w:rsidRPr="00B712D6">
        <w:rPr>
          <w:rFonts w:ascii="Times New Roman" w:hAnsi="Times New Roman"/>
          <w:sz w:val="18"/>
          <w:szCs w:val="18"/>
          <w:lang w:val="ro-RO"/>
        </w:rPr>
        <w:t>DL 1%= 183</w:t>
      </w:r>
      <w:r w:rsidR="00B712D6">
        <w:rPr>
          <w:rFonts w:ascii="Times New Roman" w:hAnsi="Times New Roman"/>
          <w:sz w:val="18"/>
          <w:szCs w:val="18"/>
          <w:lang w:val="ro-RO"/>
        </w:rPr>
        <w:t xml:space="preserve"> </w:t>
      </w:r>
      <w:r w:rsidR="00B712D6" w:rsidRPr="00B712D6">
        <w:rPr>
          <w:rFonts w:ascii="Times New Roman" w:hAnsi="Times New Roman"/>
          <w:sz w:val="18"/>
          <w:szCs w:val="18"/>
          <w:lang w:val="ro-RO"/>
        </w:rPr>
        <w:t>DL 0,1%=246</w:t>
      </w:r>
    </w:p>
    <w:p w:rsidR="00B712D6" w:rsidRPr="00B712D6" w:rsidRDefault="00B712D6" w:rsidP="00B712D6">
      <w:pPr>
        <w:spacing w:after="0" w:line="240" w:lineRule="auto"/>
        <w:jc w:val="both"/>
        <w:rPr>
          <w:rFonts w:ascii="Times New Roman" w:hAnsi="Times New Roman"/>
          <w:sz w:val="18"/>
          <w:szCs w:val="18"/>
          <w:lang w:val="ro-RO"/>
        </w:rPr>
      </w:pPr>
    </w:p>
    <w:p w:rsidR="00B712D6" w:rsidRPr="00B712D6" w:rsidRDefault="00B712D6" w:rsidP="002D1746">
      <w:pPr>
        <w:spacing w:after="0" w:line="240" w:lineRule="auto"/>
        <w:jc w:val="center"/>
        <w:rPr>
          <w:rFonts w:ascii="Times New Roman" w:hAnsi="Times New Roman"/>
          <w:sz w:val="18"/>
          <w:szCs w:val="18"/>
          <w:lang w:val="ro-RO"/>
        </w:rPr>
      </w:pPr>
      <w:r>
        <w:rPr>
          <w:rFonts w:ascii="Times New Roman" w:hAnsi="Times New Roman"/>
          <w:sz w:val="18"/>
          <w:szCs w:val="18"/>
          <w:lang w:val="ro-RO"/>
        </w:rPr>
        <w:t>Averages of</w:t>
      </w:r>
      <w:r w:rsidRPr="00B712D6">
        <w:rPr>
          <w:rFonts w:ascii="Times New Roman" w:hAnsi="Times New Roman"/>
          <w:sz w:val="18"/>
          <w:szCs w:val="18"/>
          <w:lang w:val="ro-RO"/>
        </w:rPr>
        <w:t xml:space="preserve"> factor </w:t>
      </w:r>
      <w:r>
        <w:rPr>
          <w:rFonts w:ascii="Times New Roman" w:hAnsi="Times New Roman"/>
          <w:sz w:val="18"/>
          <w:szCs w:val="18"/>
          <w:lang w:val="ro-RO"/>
        </w:rPr>
        <w:t>B</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29"/>
        <w:gridCol w:w="1373"/>
        <w:gridCol w:w="1275"/>
      </w:tblGrid>
      <w:tr w:rsidR="00B712D6" w:rsidRPr="00B712D6" w:rsidTr="002D1746">
        <w:trPr>
          <w:jc w:val="center"/>
        </w:trPr>
        <w:tc>
          <w:tcPr>
            <w:tcW w:w="1429" w:type="dxa"/>
          </w:tcPr>
          <w:p w:rsidR="00B712D6" w:rsidRPr="00D87B53" w:rsidRDefault="00B712D6" w:rsidP="002D174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Specification</w:t>
            </w:r>
          </w:p>
        </w:tc>
        <w:tc>
          <w:tcPr>
            <w:tcW w:w="1373" w:type="dxa"/>
          </w:tcPr>
          <w:p w:rsidR="00B712D6" w:rsidRPr="00D87B53" w:rsidRDefault="00B712D6" w:rsidP="002D174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Medi</w:t>
            </w:r>
          </w:p>
        </w:tc>
        <w:tc>
          <w:tcPr>
            <w:tcW w:w="1275" w:type="dxa"/>
          </w:tcPr>
          <w:p w:rsidR="00B712D6" w:rsidRPr="00D87B53" w:rsidRDefault="00B712D6" w:rsidP="002D1746">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Serbia</w:t>
            </w:r>
          </w:p>
        </w:tc>
      </w:tr>
      <w:tr w:rsidR="00B712D6" w:rsidRPr="00B712D6" w:rsidTr="002D1746">
        <w:trPr>
          <w:jc w:val="center"/>
        </w:trPr>
        <w:tc>
          <w:tcPr>
            <w:tcW w:w="1429"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Yield( kg/ha)</w:t>
            </w:r>
          </w:p>
        </w:tc>
        <w:tc>
          <w:tcPr>
            <w:tcW w:w="1373"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2703</w:t>
            </w:r>
          </w:p>
        </w:tc>
        <w:tc>
          <w:tcPr>
            <w:tcW w:w="1275"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2462</w:t>
            </w:r>
          </w:p>
        </w:tc>
      </w:tr>
      <w:tr w:rsidR="00B712D6" w:rsidRPr="00B712D6" w:rsidTr="002D1746">
        <w:trPr>
          <w:jc w:val="center"/>
        </w:trPr>
        <w:tc>
          <w:tcPr>
            <w:tcW w:w="1429"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373"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100</w:t>
            </w:r>
          </w:p>
        </w:tc>
        <w:tc>
          <w:tcPr>
            <w:tcW w:w="1275"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91</w:t>
            </w:r>
          </w:p>
        </w:tc>
      </w:tr>
      <w:tr w:rsidR="00B712D6" w:rsidRPr="00B712D6" w:rsidTr="002D1746">
        <w:trPr>
          <w:jc w:val="center"/>
        </w:trPr>
        <w:tc>
          <w:tcPr>
            <w:tcW w:w="1429"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Diference</w:t>
            </w:r>
          </w:p>
        </w:tc>
        <w:tc>
          <w:tcPr>
            <w:tcW w:w="1373"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275"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-241</w:t>
            </w:r>
          </w:p>
        </w:tc>
      </w:tr>
      <w:tr w:rsidR="00B712D6" w:rsidRPr="00B712D6" w:rsidTr="002D1746">
        <w:trPr>
          <w:jc w:val="center"/>
        </w:trPr>
        <w:tc>
          <w:tcPr>
            <w:tcW w:w="1429"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Relevance</w:t>
            </w:r>
          </w:p>
        </w:tc>
        <w:tc>
          <w:tcPr>
            <w:tcW w:w="1373"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275" w:type="dxa"/>
          </w:tcPr>
          <w:p w:rsidR="00B712D6" w:rsidRPr="00D87B53" w:rsidRDefault="00B712D6" w:rsidP="002D1746">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000</w:t>
            </w:r>
          </w:p>
        </w:tc>
      </w:tr>
    </w:tbl>
    <w:p w:rsidR="00B712D6" w:rsidRPr="00B712D6" w:rsidRDefault="003B0BC5" w:rsidP="002D1746">
      <w:pPr>
        <w:spacing w:after="0" w:line="240" w:lineRule="auto"/>
        <w:jc w:val="center"/>
        <w:rPr>
          <w:rFonts w:ascii="Times New Roman" w:hAnsi="Times New Roman"/>
          <w:sz w:val="18"/>
          <w:szCs w:val="18"/>
          <w:lang w:val="ro-RO"/>
        </w:rPr>
      </w:pPr>
      <w:r>
        <w:rPr>
          <w:rFonts w:ascii="Times New Roman" w:hAnsi="Times New Roman"/>
          <w:sz w:val="18"/>
          <w:szCs w:val="18"/>
          <w:lang w:val="ro-RO"/>
        </w:rPr>
        <w:t xml:space="preserve">     </w:t>
      </w:r>
      <w:r w:rsidR="00B712D6" w:rsidRPr="00B712D6">
        <w:rPr>
          <w:rFonts w:ascii="Times New Roman" w:hAnsi="Times New Roman"/>
          <w:sz w:val="18"/>
          <w:szCs w:val="18"/>
          <w:lang w:val="ro-RO"/>
        </w:rPr>
        <w:t>DL 5% = 91      DL 1% = 127     DL 0,1% = 143</w:t>
      </w:r>
    </w:p>
    <w:p w:rsidR="00A343E3" w:rsidRDefault="00A343E3" w:rsidP="004F5D7A">
      <w:pPr>
        <w:autoSpaceDE w:val="0"/>
        <w:autoSpaceDN w:val="0"/>
        <w:adjustRightInd w:val="0"/>
        <w:spacing w:after="0" w:line="240" w:lineRule="auto"/>
        <w:ind w:firstLine="720"/>
        <w:jc w:val="both"/>
        <w:rPr>
          <w:rFonts w:ascii="Times New Roman" w:eastAsiaTheme="minorHAnsi" w:hAnsi="Times New Roman"/>
          <w:bCs/>
          <w:sz w:val="20"/>
          <w:szCs w:val="20"/>
        </w:rPr>
      </w:pPr>
    </w:p>
    <w:p w:rsidR="004F5D7A" w:rsidRPr="004F5D7A" w:rsidRDefault="004F5D7A" w:rsidP="004F5D7A">
      <w:pPr>
        <w:autoSpaceDE w:val="0"/>
        <w:autoSpaceDN w:val="0"/>
        <w:adjustRightInd w:val="0"/>
        <w:spacing w:after="0" w:line="240" w:lineRule="auto"/>
        <w:ind w:firstLine="720"/>
        <w:jc w:val="both"/>
        <w:rPr>
          <w:rFonts w:ascii="Times New Roman" w:eastAsiaTheme="minorHAnsi" w:hAnsi="Times New Roman"/>
          <w:bCs/>
          <w:sz w:val="20"/>
          <w:szCs w:val="20"/>
        </w:rPr>
      </w:pPr>
      <w:r w:rsidRPr="004F5D7A">
        <w:rPr>
          <w:rFonts w:ascii="Times New Roman" w:eastAsiaTheme="minorHAnsi" w:hAnsi="Times New Roman"/>
          <w:bCs/>
          <w:sz w:val="20"/>
          <w:szCs w:val="20"/>
        </w:rPr>
        <w:t xml:space="preserve">The data presented </w:t>
      </w:r>
      <w:r>
        <w:rPr>
          <w:rFonts w:ascii="Times New Roman" w:eastAsiaTheme="minorHAnsi" w:hAnsi="Times New Roman"/>
          <w:bCs/>
          <w:sz w:val="20"/>
          <w:szCs w:val="20"/>
        </w:rPr>
        <w:t>show the</w:t>
      </w:r>
      <w:r w:rsidRPr="004F5D7A">
        <w:rPr>
          <w:rFonts w:ascii="Times New Roman" w:eastAsiaTheme="minorHAnsi" w:hAnsi="Times New Roman"/>
          <w:bCs/>
          <w:sz w:val="20"/>
          <w:szCs w:val="20"/>
        </w:rPr>
        <w:t xml:space="preserve"> growing trend of protein content with increasing nitrogen dose, </w:t>
      </w:r>
      <w:r>
        <w:rPr>
          <w:rFonts w:ascii="Times New Roman" w:eastAsiaTheme="minorHAnsi" w:hAnsi="Times New Roman"/>
          <w:bCs/>
          <w:sz w:val="20"/>
          <w:szCs w:val="20"/>
        </w:rPr>
        <w:t xml:space="preserve">until the </w:t>
      </w:r>
      <w:r w:rsidR="001F67A0">
        <w:rPr>
          <w:rFonts w:ascii="Times New Roman" w:eastAsiaTheme="minorHAnsi" w:hAnsi="Times New Roman"/>
          <w:bCs/>
          <w:sz w:val="20"/>
          <w:szCs w:val="20"/>
        </w:rPr>
        <w:t xml:space="preserve">nitrogen </w:t>
      </w:r>
      <w:r w:rsidRPr="004F5D7A">
        <w:rPr>
          <w:rFonts w:ascii="Times New Roman" w:eastAsiaTheme="minorHAnsi" w:hAnsi="Times New Roman"/>
          <w:bCs/>
          <w:sz w:val="20"/>
          <w:szCs w:val="20"/>
        </w:rPr>
        <w:t>dose 60</w:t>
      </w:r>
      <w:r w:rsidR="001F67A0">
        <w:rPr>
          <w:rFonts w:ascii="Times New Roman" w:eastAsiaTheme="minorHAnsi" w:hAnsi="Times New Roman"/>
          <w:bCs/>
          <w:sz w:val="20"/>
          <w:szCs w:val="20"/>
        </w:rPr>
        <w:t xml:space="preserve"> kg/ha active substance</w:t>
      </w:r>
      <w:r w:rsidRPr="004F5D7A">
        <w:rPr>
          <w:rFonts w:ascii="Times New Roman" w:eastAsiaTheme="minorHAnsi" w:hAnsi="Times New Roman"/>
          <w:bCs/>
          <w:sz w:val="20"/>
          <w:szCs w:val="20"/>
        </w:rPr>
        <w:t xml:space="preserve">. Increasing the dose above </w:t>
      </w:r>
      <w:r w:rsidR="001F67A0" w:rsidRPr="004F5D7A">
        <w:rPr>
          <w:rFonts w:ascii="Times New Roman" w:eastAsiaTheme="minorHAnsi" w:hAnsi="Times New Roman"/>
          <w:bCs/>
          <w:sz w:val="20"/>
          <w:szCs w:val="20"/>
        </w:rPr>
        <w:t>60</w:t>
      </w:r>
      <w:r w:rsidR="001F67A0">
        <w:rPr>
          <w:rFonts w:ascii="Times New Roman" w:eastAsiaTheme="minorHAnsi" w:hAnsi="Times New Roman"/>
          <w:bCs/>
          <w:sz w:val="20"/>
          <w:szCs w:val="20"/>
        </w:rPr>
        <w:t xml:space="preserve"> kg/ha active substance</w:t>
      </w:r>
      <w:r w:rsidRPr="004F5D7A">
        <w:rPr>
          <w:rFonts w:ascii="Times New Roman" w:eastAsiaTheme="minorHAnsi" w:hAnsi="Times New Roman"/>
          <w:bCs/>
          <w:sz w:val="20"/>
          <w:szCs w:val="20"/>
        </w:rPr>
        <w:t xml:space="preserve"> is not motivated. </w:t>
      </w:r>
    </w:p>
    <w:p w:rsidR="008B40C1" w:rsidRPr="008B40C1" w:rsidRDefault="004F5D7A" w:rsidP="008B40C1">
      <w:pPr>
        <w:autoSpaceDE w:val="0"/>
        <w:autoSpaceDN w:val="0"/>
        <w:adjustRightInd w:val="0"/>
        <w:spacing w:after="0" w:line="240" w:lineRule="auto"/>
        <w:ind w:firstLine="720"/>
        <w:jc w:val="both"/>
        <w:rPr>
          <w:rFonts w:ascii="Times New Roman" w:eastAsiaTheme="minorHAnsi" w:hAnsi="Times New Roman"/>
          <w:bCs/>
          <w:sz w:val="20"/>
          <w:szCs w:val="20"/>
        </w:rPr>
      </w:pPr>
      <w:r w:rsidRPr="004F5D7A">
        <w:rPr>
          <w:rFonts w:ascii="Times New Roman" w:eastAsiaTheme="minorHAnsi" w:hAnsi="Times New Roman"/>
          <w:bCs/>
          <w:sz w:val="20"/>
          <w:szCs w:val="20"/>
        </w:rPr>
        <w:t xml:space="preserve">The amount of protein is shown in Table </w:t>
      </w:r>
      <w:r w:rsidR="00A343E3">
        <w:rPr>
          <w:rFonts w:ascii="Times New Roman" w:eastAsiaTheme="minorHAnsi" w:hAnsi="Times New Roman"/>
          <w:bCs/>
          <w:sz w:val="20"/>
          <w:szCs w:val="20"/>
        </w:rPr>
        <w:t>3</w:t>
      </w:r>
      <w:r w:rsidRPr="004F5D7A">
        <w:rPr>
          <w:rFonts w:ascii="Times New Roman" w:eastAsiaTheme="minorHAnsi" w:hAnsi="Times New Roman"/>
          <w:bCs/>
          <w:sz w:val="20"/>
          <w:szCs w:val="20"/>
        </w:rPr>
        <w:t>.</w:t>
      </w:r>
      <w:r w:rsidR="008B40C1">
        <w:rPr>
          <w:rFonts w:ascii="Times New Roman" w:eastAsiaTheme="minorHAnsi" w:hAnsi="Times New Roman"/>
          <w:bCs/>
          <w:sz w:val="20"/>
          <w:szCs w:val="20"/>
        </w:rPr>
        <w:t xml:space="preserve"> </w:t>
      </w:r>
      <w:r w:rsidR="00A343E3">
        <w:rPr>
          <w:rFonts w:ascii="Times New Roman" w:eastAsiaTheme="minorHAnsi" w:hAnsi="Times New Roman"/>
          <w:bCs/>
          <w:sz w:val="20"/>
          <w:szCs w:val="20"/>
        </w:rPr>
        <w:t>Results presented in table 3</w:t>
      </w:r>
      <w:r w:rsidR="00C223A0">
        <w:rPr>
          <w:rFonts w:ascii="Times New Roman" w:eastAsiaTheme="minorHAnsi" w:hAnsi="Times New Roman"/>
          <w:bCs/>
          <w:sz w:val="20"/>
          <w:szCs w:val="20"/>
        </w:rPr>
        <w:t xml:space="preserve"> </w:t>
      </w:r>
      <w:proofErr w:type="gramStart"/>
      <w:r w:rsidR="00C223A0">
        <w:rPr>
          <w:rFonts w:ascii="Times New Roman" w:eastAsiaTheme="minorHAnsi" w:hAnsi="Times New Roman"/>
          <w:bCs/>
          <w:sz w:val="20"/>
          <w:szCs w:val="20"/>
        </w:rPr>
        <w:t>state</w:t>
      </w:r>
      <w:proofErr w:type="gramEnd"/>
      <w:r w:rsidR="00C223A0">
        <w:rPr>
          <w:rFonts w:ascii="Times New Roman" w:eastAsiaTheme="minorHAnsi" w:hAnsi="Times New Roman"/>
          <w:bCs/>
          <w:sz w:val="20"/>
          <w:szCs w:val="20"/>
        </w:rPr>
        <w:t xml:space="preserve"> that t</w:t>
      </w:r>
      <w:r w:rsidR="008B40C1" w:rsidRPr="008B40C1">
        <w:rPr>
          <w:rFonts w:ascii="Times New Roman" w:eastAsiaTheme="minorHAnsi" w:hAnsi="Times New Roman"/>
          <w:bCs/>
          <w:sz w:val="20"/>
          <w:szCs w:val="20"/>
        </w:rPr>
        <w:t xml:space="preserve">he amount of protein increased </w:t>
      </w:r>
      <w:r w:rsidR="00C223A0">
        <w:rPr>
          <w:rFonts w:ascii="Times New Roman" w:eastAsiaTheme="minorHAnsi" w:hAnsi="Times New Roman"/>
          <w:bCs/>
          <w:sz w:val="20"/>
          <w:szCs w:val="20"/>
        </w:rPr>
        <w:t>as the nitrogen amount increase from a dose of</w:t>
      </w:r>
      <w:r w:rsidR="008B40C1" w:rsidRPr="008B40C1">
        <w:rPr>
          <w:rFonts w:ascii="Times New Roman" w:eastAsiaTheme="minorHAnsi" w:hAnsi="Times New Roman"/>
          <w:bCs/>
          <w:sz w:val="20"/>
          <w:szCs w:val="20"/>
        </w:rPr>
        <w:t xml:space="preserve"> N</w:t>
      </w:r>
      <w:r w:rsidR="008B40C1" w:rsidRPr="00C223A0">
        <w:rPr>
          <w:rFonts w:ascii="Times New Roman" w:eastAsiaTheme="minorHAnsi" w:hAnsi="Times New Roman"/>
          <w:bCs/>
          <w:sz w:val="20"/>
          <w:szCs w:val="20"/>
          <w:vertAlign w:val="subscript"/>
        </w:rPr>
        <w:t>0</w:t>
      </w:r>
      <w:r w:rsidR="00C223A0">
        <w:rPr>
          <w:rFonts w:ascii="Times New Roman" w:eastAsiaTheme="minorHAnsi" w:hAnsi="Times New Roman"/>
          <w:bCs/>
          <w:sz w:val="20"/>
          <w:szCs w:val="20"/>
        </w:rPr>
        <w:t xml:space="preserve"> to</w:t>
      </w:r>
      <w:r w:rsidR="008B40C1" w:rsidRPr="008B40C1">
        <w:rPr>
          <w:rFonts w:ascii="Times New Roman" w:eastAsiaTheme="minorHAnsi" w:hAnsi="Times New Roman"/>
          <w:bCs/>
          <w:sz w:val="20"/>
          <w:szCs w:val="20"/>
        </w:rPr>
        <w:t xml:space="preserve"> N</w:t>
      </w:r>
      <w:r w:rsidR="008B40C1" w:rsidRPr="00C223A0">
        <w:rPr>
          <w:rFonts w:ascii="Times New Roman" w:eastAsiaTheme="minorHAnsi" w:hAnsi="Times New Roman"/>
          <w:bCs/>
          <w:sz w:val="20"/>
          <w:szCs w:val="20"/>
          <w:vertAlign w:val="subscript"/>
        </w:rPr>
        <w:t>40</w:t>
      </w:r>
      <w:r w:rsidR="00C223A0">
        <w:rPr>
          <w:rFonts w:ascii="Times New Roman" w:eastAsiaTheme="minorHAnsi" w:hAnsi="Times New Roman"/>
          <w:bCs/>
          <w:sz w:val="20"/>
          <w:szCs w:val="20"/>
        </w:rPr>
        <w:t xml:space="preserve"> and</w:t>
      </w:r>
      <w:r w:rsidR="008B40C1" w:rsidRPr="008B40C1">
        <w:rPr>
          <w:rFonts w:ascii="Times New Roman" w:eastAsiaTheme="minorHAnsi" w:hAnsi="Times New Roman"/>
          <w:bCs/>
          <w:sz w:val="20"/>
          <w:szCs w:val="20"/>
        </w:rPr>
        <w:t xml:space="preserve"> N</w:t>
      </w:r>
      <w:r w:rsidR="008B40C1" w:rsidRPr="00C223A0">
        <w:rPr>
          <w:rFonts w:ascii="Times New Roman" w:eastAsiaTheme="minorHAnsi" w:hAnsi="Times New Roman"/>
          <w:bCs/>
          <w:sz w:val="20"/>
          <w:szCs w:val="20"/>
          <w:vertAlign w:val="subscript"/>
        </w:rPr>
        <w:t>60</w:t>
      </w:r>
      <w:r w:rsidR="008B40C1" w:rsidRPr="008B40C1">
        <w:rPr>
          <w:rFonts w:ascii="Times New Roman" w:eastAsiaTheme="minorHAnsi" w:hAnsi="Times New Roman"/>
          <w:bCs/>
          <w:sz w:val="20"/>
          <w:szCs w:val="20"/>
        </w:rPr>
        <w:t xml:space="preserve">. </w:t>
      </w:r>
    </w:p>
    <w:p w:rsidR="001F67A0" w:rsidRDefault="008B40C1" w:rsidP="004F5D7A">
      <w:pPr>
        <w:autoSpaceDE w:val="0"/>
        <w:autoSpaceDN w:val="0"/>
        <w:adjustRightInd w:val="0"/>
        <w:spacing w:after="0" w:line="240" w:lineRule="auto"/>
        <w:ind w:firstLine="720"/>
        <w:jc w:val="both"/>
        <w:rPr>
          <w:rFonts w:ascii="Times New Roman" w:eastAsiaTheme="minorHAnsi" w:hAnsi="Times New Roman"/>
          <w:bCs/>
          <w:sz w:val="20"/>
          <w:szCs w:val="20"/>
        </w:rPr>
      </w:pPr>
      <w:r w:rsidRPr="008B40C1">
        <w:rPr>
          <w:rFonts w:ascii="Times New Roman" w:eastAsiaTheme="minorHAnsi" w:hAnsi="Times New Roman"/>
          <w:bCs/>
          <w:sz w:val="20"/>
          <w:szCs w:val="20"/>
        </w:rPr>
        <w:t>.</w:t>
      </w:r>
    </w:p>
    <w:p w:rsidR="001F67A0" w:rsidRPr="00B712D6" w:rsidRDefault="001F67A0" w:rsidP="001F67A0">
      <w:pPr>
        <w:spacing w:after="0" w:line="240" w:lineRule="auto"/>
        <w:jc w:val="right"/>
        <w:rPr>
          <w:rFonts w:ascii="Times New Roman" w:hAnsi="Times New Roman"/>
          <w:sz w:val="20"/>
          <w:szCs w:val="20"/>
          <w:lang w:val="ro-RO"/>
        </w:rPr>
      </w:pPr>
      <w:r w:rsidRPr="00B712D6">
        <w:rPr>
          <w:rFonts w:ascii="Times New Roman" w:hAnsi="Times New Roman"/>
          <w:sz w:val="20"/>
          <w:szCs w:val="20"/>
          <w:lang w:val="ro-RO"/>
        </w:rPr>
        <w:t>Tab</w:t>
      </w:r>
      <w:r>
        <w:rPr>
          <w:rFonts w:ascii="Times New Roman" w:hAnsi="Times New Roman"/>
          <w:sz w:val="20"/>
          <w:szCs w:val="20"/>
          <w:lang w:val="ro-RO"/>
        </w:rPr>
        <w:t>l</w:t>
      </w:r>
      <w:r w:rsidRPr="00B712D6">
        <w:rPr>
          <w:rFonts w:ascii="Times New Roman" w:hAnsi="Times New Roman"/>
          <w:sz w:val="20"/>
          <w:szCs w:val="20"/>
          <w:lang w:val="ro-RO"/>
        </w:rPr>
        <w:t>e</w:t>
      </w:r>
      <w:r w:rsidR="00A343E3">
        <w:rPr>
          <w:rFonts w:ascii="Times New Roman" w:hAnsi="Times New Roman"/>
          <w:sz w:val="20"/>
          <w:szCs w:val="20"/>
          <w:lang w:val="ro-RO"/>
        </w:rPr>
        <w:t xml:space="preserve"> 3</w:t>
      </w:r>
      <w:r w:rsidRPr="00B712D6">
        <w:rPr>
          <w:rFonts w:ascii="Times New Roman" w:hAnsi="Times New Roman"/>
          <w:sz w:val="20"/>
          <w:szCs w:val="20"/>
          <w:lang w:val="ro-RO"/>
        </w:rPr>
        <w:t xml:space="preserve"> </w:t>
      </w:r>
    </w:p>
    <w:p w:rsidR="001F67A0" w:rsidRDefault="001F67A0" w:rsidP="001F67A0">
      <w:pPr>
        <w:spacing w:after="0" w:line="240" w:lineRule="auto"/>
        <w:jc w:val="center"/>
        <w:rPr>
          <w:rFonts w:ascii="Times New Roman" w:hAnsi="Times New Roman"/>
          <w:sz w:val="20"/>
          <w:szCs w:val="20"/>
          <w:lang w:val="ro-RO"/>
        </w:rPr>
      </w:pPr>
      <w:r w:rsidRPr="003E10AF">
        <w:rPr>
          <w:rFonts w:ascii="Times New Roman" w:hAnsi="Times New Roman"/>
          <w:sz w:val="20"/>
          <w:szCs w:val="20"/>
          <w:lang w:val="ro-RO"/>
        </w:rPr>
        <w:t>The sintesis</w:t>
      </w:r>
      <w:r>
        <w:rPr>
          <w:rFonts w:ascii="Times New Roman" w:hAnsi="Times New Roman"/>
          <w:sz w:val="20"/>
          <w:szCs w:val="20"/>
          <w:lang w:val="ro-RO"/>
        </w:rPr>
        <w:t xml:space="preserve"> of</w:t>
      </w:r>
      <w:r w:rsidRPr="003E10AF">
        <w:rPr>
          <w:rFonts w:ascii="Times New Roman" w:hAnsi="Times New Roman"/>
          <w:sz w:val="20"/>
          <w:szCs w:val="20"/>
          <w:lang w:val="ro-RO"/>
        </w:rPr>
        <w:t xml:space="preserve"> </w:t>
      </w:r>
      <w:r>
        <w:rPr>
          <w:rFonts w:ascii="Times New Roman" w:hAnsi="Times New Roman"/>
          <w:sz w:val="20"/>
          <w:szCs w:val="20"/>
          <w:lang w:val="ro-RO"/>
        </w:rPr>
        <w:t xml:space="preserve">protein yield </w:t>
      </w:r>
      <w:r w:rsidRPr="003E10AF">
        <w:rPr>
          <w:rFonts w:ascii="Times New Roman" w:hAnsi="Times New Roman"/>
          <w:sz w:val="20"/>
          <w:szCs w:val="20"/>
          <w:lang w:val="ro-RO"/>
        </w:rPr>
        <w:t xml:space="preserve">rezults </w:t>
      </w:r>
      <w:r>
        <w:rPr>
          <w:rFonts w:ascii="Times New Roman" w:hAnsi="Times New Roman"/>
          <w:sz w:val="20"/>
          <w:szCs w:val="20"/>
          <w:lang w:val="ro-RO"/>
        </w:rPr>
        <w:t xml:space="preserve">of </w:t>
      </w:r>
      <w:r w:rsidRPr="003E10AF">
        <w:rPr>
          <w:rFonts w:ascii="Times New Roman" w:hAnsi="Times New Roman"/>
          <w:sz w:val="20"/>
          <w:szCs w:val="20"/>
          <w:lang w:val="ro-RO"/>
        </w:rPr>
        <w:t>white lupine crop</w:t>
      </w:r>
      <w:r>
        <w:rPr>
          <w:rFonts w:ascii="Times New Roman" w:hAnsi="Times New Roman"/>
          <w:sz w:val="20"/>
          <w:szCs w:val="20"/>
          <w:lang w:val="ro-RO"/>
        </w:rPr>
        <w:t xml:space="preserve"> on</w:t>
      </w:r>
      <w:r w:rsidRPr="003E10AF">
        <w:rPr>
          <w:rFonts w:ascii="Times New Roman" w:hAnsi="Times New Roman"/>
          <w:sz w:val="20"/>
          <w:szCs w:val="20"/>
          <w:lang w:val="ro-RO"/>
        </w:rPr>
        <w:t xml:space="preserve"> experimental cycle 2009 – 2011 </w:t>
      </w:r>
    </w:p>
    <w:p w:rsidR="001F67A0" w:rsidRDefault="001F67A0" w:rsidP="001F67A0">
      <w:pPr>
        <w:spacing w:after="0" w:line="240" w:lineRule="auto"/>
        <w:jc w:val="center"/>
        <w:rPr>
          <w:rFonts w:ascii="Times New Roman" w:hAnsi="Times New Roman"/>
          <w:sz w:val="20"/>
          <w:szCs w:val="20"/>
          <w:lang w:val="ro-RO"/>
        </w:rPr>
      </w:pPr>
      <w:r w:rsidRPr="003E10AF">
        <w:rPr>
          <w:rFonts w:ascii="Times New Roman" w:hAnsi="Times New Roman"/>
          <w:sz w:val="20"/>
          <w:szCs w:val="20"/>
          <w:lang w:val="ro-RO"/>
        </w:rPr>
        <w:t>obtained according to fertilization</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4"/>
        <w:gridCol w:w="959"/>
        <w:gridCol w:w="990"/>
        <w:gridCol w:w="1256"/>
        <w:gridCol w:w="745"/>
        <w:gridCol w:w="1068"/>
        <w:gridCol w:w="1185"/>
      </w:tblGrid>
      <w:tr w:rsidR="0045576E" w:rsidRPr="00D87B53" w:rsidTr="00A343E3">
        <w:trPr>
          <w:trHeight w:val="226"/>
          <w:jc w:val="center"/>
        </w:trPr>
        <w:tc>
          <w:tcPr>
            <w:tcW w:w="1174" w:type="dxa"/>
            <w:vMerge w:val="restart"/>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Factor A</w:t>
            </w:r>
          </w:p>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Fertilizer amounts</w:t>
            </w:r>
          </w:p>
        </w:tc>
        <w:tc>
          <w:tcPr>
            <w:tcW w:w="1949" w:type="dxa"/>
            <w:gridSpan w:val="2"/>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Factor B – Variety</w:t>
            </w:r>
          </w:p>
        </w:tc>
        <w:tc>
          <w:tcPr>
            <w:tcW w:w="4254" w:type="dxa"/>
            <w:gridSpan w:val="4"/>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Averages of factor B</w:t>
            </w:r>
          </w:p>
        </w:tc>
      </w:tr>
      <w:tr w:rsidR="0045576E" w:rsidRPr="00D87B53" w:rsidTr="00A343E3">
        <w:trPr>
          <w:trHeight w:val="153"/>
          <w:jc w:val="center"/>
        </w:trPr>
        <w:tc>
          <w:tcPr>
            <w:tcW w:w="1174" w:type="dxa"/>
            <w:vMerge/>
            <w:vAlign w:val="center"/>
          </w:tcPr>
          <w:p w:rsidR="0045576E" w:rsidRPr="00D87B53" w:rsidRDefault="0045576E" w:rsidP="00A06A43">
            <w:pPr>
              <w:spacing w:after="0" w:line="240" w:lineRule="auto"/>
              <w:jc w:val="center"/>
              <w:rPr>
                <w:rFonts w:ascii="Times New Roman" w:hAnsi="Times New Roman"/>
                <w:b/>
                <w:sz w:val="16"/>
                <w:szCs w:val="16"/>
                <w:lang w:val="ro-RO"/>
              </w:rPr>
            </w:pPr>
          </w:p>
        </w:tc>
        <w:tc>
          <w:tcPr>
            <w:tcW w:w="959" w:type="dxa"/>
            <w:vAlign w:val="center"/>
          </w:tcPr>
          <w:p w:rsidR="0045576E" w:rsidRPr="00D87B53" w:rsidRDefault="0045576E" w:rsidP="00A06A43">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Medi</w:t>
            </w:r>
          </w:p>
        </w:tc>
        <w:tc>
          <w:tcPr>
            <w:tcW w:w="989" w:type="dxa"/>
            <w:vAlign w:val="center"/>
          </w:tcPr>
          <w:p w:rsidR="0045576E" w:rsidRPr="00D87B53" w:rsidRDefault="0045576E" w:rsidP="00A06A43">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Serbia</w:t>
            </w:r>
          </w:p>
        </w:tc>
        <w:tc>
          <w:tcPr>
            <w:tcW w:w="1256" w:type="dxa"/>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Protein yield (kg/ha)</w:t>
            </w:r>
          </w:p>
        </w:tc>
        <w:tc>
          <w:tcPr>
            <w:tcW w:w="745" w:type="dxa"/>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w:t>
            </w:r>
          </w:p>
        </w:tc>
        <w:tc>
          <w:tcPr>
            <w:tcW w:w="1068" w:type="dxa"/>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Difference</w:t>
            </w:r>
          </w:p>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(kg/ha)</w:t>
            </w:r>
          </w:p>
        </w:tc>
        <w:tc>
          <w:tcPr>
            <w:tcW w:w="1185" w:type="dxa"/>
            <w:vAlign w:val="center"/>
          </w:tcPr>
          <w:p w:rsidR="0045576E" w:rsidRPr="00D87B53" w:rsidRDefault="0045576E"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Relevance</w:t>
            </w:r>
          </w:p>
        </w:tc>
      </w:tr>
      <w:tr w:rsidR="00A06A43" w:rsidRPr="00D87B53" w:rsidTr="00A343E3">
        <w:trPr>
          <w:trHeight w:val="226"/>
          <w:jc w:val="center"/>
        </w:trPr>
        <w:tc>
          <w:tcPr>
            <w:tcW w:w="1174"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95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728</w:t>
            </w:r>
          </w:p>
        </w:tc>
        <w:tc>
          <w:tcPr>
            <w:tcW w:w="98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650</w:t>
            </w:r>
          </w:p>
        </w:tc>
        <w:tc>
          <w:tcPr>
            <w:tcW w:w="1256"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689</w:t>
            </w:r>
          </w:p>
        </w:tc>
        <w:tc>
          <w:tcPr>
            <w:tcW w:w="74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100</w:t>
            </w:r>
          </w:p>
        </w:tc>
        <w:tc>
          <w:tcPr>
            <w:tcW w:w="1068" w:type="dxa"/>
            <w:vAlign w:val="center"/>
          </w:tcPr>
          <w:p w:rsidR="00A06A43" w:rsidRPr="00D87B53" w:rsidRDefault="0045576E"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185" w:type="dxa"/>
            <w:vAlign w:val="center"/>
          </w:tcPr>
          <w:p w:rsidR="00A06A43" w:rsidRPr="00D87B53" w:rsidRDefault="0045576E"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r>
      <w:tr w:rsidR="00A06A43" w:rsidRPr="00D87B53" w:rsidTr="00A343E3">
        <w:trPr>
          <w:trHeight w:val="213"/>
          <w:jc w:val="center"/>
        </w:trPr>
        <w:tc>
          <w:tcPr>
            <w:tcW w:w="1174"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40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95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917</w:t>
            </w:r>
          </w:p>
        </w:tc>
        <w:tc>
          <w:tcPr>
            <w:tcW w:w="98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826</w:t>
            </w:r>
          </w:p>
        </w:tc>
        <w:tc>
          <w:tcPr>
            <w:tcW w:w="1256"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871</w:t>
            </w:r>
          </w:p>
        </w:tc>
        <w:tc>
          <w:tcPr>
            <w:tcW w:w="74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126</w:t>
            </w:r>
          </w:p>
        </w:tc>
        <w:tc>
          <w:tcPr>
            <w:tcW w:w="1068"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182</w:t>
            </w:r>
          </w:p>
        </w:tc>
        <w:tc>
          <w:tcPr>
            <w:tcW w:w="118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r w:rsidR="00A06A43" w:rsidRPr="00D87B53" w:rsidTr="00A343E3">
        <w:trPr>
          <w:trHeight w:val="213"/>
          <w:jc w:val="center"/>
        </w:trPr>
        <w:tc>
          <w:tcPr>
            <w:tcW w:w="1174"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95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1077</w:t>
            </w:r>
          </w:p>
        </w:tc>
        <w:tc>
          <w:tcPr>
            <w:tcW w:w="98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991</w:t>
            </w:r>
          </w:p>
        </w:tc>
        <w:tc>
          <w:tcPr>
            <w:tcW w:w="1256"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1034</w:t>
            </w:r>
          </w:p>
        </w:tc>
        <w:tc>
          <w:tcPr>
            <w:tcW w:w="74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150</w:t>
            </w:r>
          </w:p>
        </w:tc>
        <w:tc>
          <w:tcPr>
            <w:tcW w:w="1068"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345</w:t>
            </w:r>
          </w:p>
        </w:tc>
        <w:tc>
          <w:tcPr>
            <w:tcW w:w="118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r w:rsidR="00A06A43" w:rsidRPr="00D87B53" w:rsidTr="00A343E3">
        <w:trPr>
          <w:trHeight w:val="240"/>
          <w:jc w:val="center"/>
        </w:trPr>
        <w:tc>
          <w:tcPr>
            <w:tcW w:w="1174"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N</w:t>
            </w:r>
            <w:r w:rsidRPr="00D87B53">
              <w:rPr>
                <w:rFonts w:ascii="Times New Roman" w:hAnsi="Times New Roman"/>
                <w:sz w:val="16"/>
                <w:szCs w:val="16"/>
                <w:vertAlign w:val="subscript"/>
                <w:lang w:val="ro-RO"/>
              </w:rPr>
              <w:t>80</w:t>
            </w:r>
            <w:r w:rsidRPr="00D87B53">
              <w:rPr>
                <w:rFonts w:ascii="Times New Roman" w:hAnsi="Times New Roman"/>
                <w:sz w:val="16"/>
                <w:szCs w:val="16"/>
                <w:lang w:val="ro-RO"/>
              </w:rPr>
              <w:t>P</w:t>
            </w:r>
            <w:r w:rsidRPr="00D87B53">
              <w:rPr>
                <w:rFonts w:ascii="Times New Roman" w:hAnsi="Times New Roman"/>
                <w:sz w:val="16"/>
                <w:szCs w:val="16"/>
                <w:vertAlign w:val="subscript"/>
                <w:lang w:val="ro-RO"/>
              </w:rPr>
              <w:t>60</w:t>
            </w:r>
            <w:r w:rsidRPr="00D87B53">
              <w:rPr>
                <w:rFonts w:ascii="Times New Roman" w:hAnsi="Times New Roman"/>
                <w:sz w:val="16"/>
                <w:szCs w:val="16"/>
                <w:lang w:val="ro-RO"/>
              </w:rPr>
              <w:t>K</w:t>
            </w:r>
            <w:r w:rsidRPr="00D87B53">
              <w:rPr>
                <w:rFonts w:ascii="Times New Roman" w:hAnsi="Times New Roman"/>
                <w:sz w:val="16"/>
                <w:szCs w:val="16"/>
                <w:vertAlign w:val="subscript"/>
                <w:lang w:val="ro-RO"/>
              </w:rPr>
              <w:t>60</w:t>
            </w:r>
          </w:p>
        </w:tc>
        <w:tc>
          <w:tcPr>
            <w:tcW w:w="95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1072</w:t>
            </w:r>
          </w:p>
        </w:tc>
        <w:tc>
          <w:tcPr>
            <w:tcW w:w="989"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995</w:t>
            </w:r>
          </w:p>
        </w:tc>
        <w:tc>
          <w:tcPr>
            <w:tcW w:w="1256"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1033</w:t>
            </w:r>
          </w:p>
        </w:tc>
        <w:tc>
          <w:tcPr>
            <w:tcW w:w="74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150</w:t>
            </w:r>
          </w:p>
        </w:tc>
        <w:tc>
          <w:tcPr>
            <w:tcW w:w="1068"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344</w:t>
            </w:r>
          </w:p>
        </w:tc>
        <w:tc>
          <w:tcPr>
            <w:tcW w:w="1185" w:type="dxa"/>
            <w:vAlign w:val="center"/>
          </w:tcPr>
          <w:p w:rsidR="00A06A43" w:rsidRPr="00D87B53" w:rsidRDefault="00A06A43" w:rsidP="00A06A43">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xxx</w:t>
            </w:r>
          </w:p>
        </w:tc>
      </w:tr>
    </w:tbl>
    <w:p w:rsidR="00A06A43" w:rsidRPr="00D87B53" w:rsidRDefault="00A06A43"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DL 5% = 58 kg/ha      DL 1% = 81kg/ha     DL 0,1% = 143 kg/ha</w:t>
      </w:r>
    </w:p>
    <w:p w:rsidR="00A06A43" w:rsidRPr="00D87B53" w:rsidRDefault="00A06A43" w:rsidP="00A06A43">
      <w:pPr>
        <w:spacing w:after="0" w:line="240" w:lineRule="auto"/>
        <w:jc w:val="both"/>
        <w:rPr>
          <w:rFonts w:ascii="Times New Roman" w:hAnsi="Times New Roman"/>
          <w:sz w:val="16"/>
          <w:szCs w:val="16"/>
          <w:lang w:val="ro-RO"/>
        </w:rPr>
      </w:pPr>
    </w:p>
    <w:p w:rsidR="0027626F" w:rsidRPr="00D87B53" w:rsidRDefault="0027626F" w:rsidP="0027626F">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Averages of factor B</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1694"/>
        <w:gridCol w:w="1573"/>
      </w:tblGrid>
      <w:tr w:rsidR="0027626F" w:rsidRPr="00D87B53" w:rsidTr="009D456E">
        <w:trPr>
          <w:trHeight w:val="250"/>
          <w:jc w:val="center"/>
        </w:trPr>
        <w:tc>
          <w:tcPr>
            <w:tcW w:w="1763" w:type="dxa"/>
          </w:tcPr>
          <w:p w:rsidR="0027626F" w:rsidRPr="00D87B53" w:rsidRDefault="0027626F" w:rsidP="003E4A8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Specification</w:t>
            </w:r>
          </w:p>
        </w:tc>
        <w:tc>
          <w:tcPr>
            <w:tcW w:w="1694" w:type="dxa"/>
            <w:vAlign w:val="center"/>
          </w:tcPr>
          <w:p w:rsidR="0027626F" w:rsidRPr="00D87B53" w:rsidRDefault="0027626F" w:rsidP="0045576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Medi</w:t>
            </w:r>
          </w:p>
        </w:tc>
        <w:tc>
          <w:tcPr>
            <w:tcW w:w="1573" w:type="dxa"/>
            <w:vAlign w:val="center"/>
          </w:tcPr>
          <w:p w:rsidR="0027626F" w:rsidRPr="00D87B53" w:rsidRDefault="0027626F" w:rsidP="0045576E">
            <w:pPr>
              <w:spacing w:after="0" w:line="240" w:lineRule="auto"/>
              <w:jc w:val="center"/>
              <w:rPr>
                <w:rFonts w:ascii="Times New Roman" w:hAnsi="Times New Roman"/>
                <w:b/>
                <w:sz w:val="16"/>
                <w:szCs w:val="16"/>
                <w:lang w:val="ro-RO"/>
              </w:rPr>
            </w:pPr>
            <w:r w:rsidRPr="00D87B53">
              <w:rPr>
                <w:rFonts w:ascii="Times New Roman" w:hAnsi="Times New Roman"/>
                <w:b/>
                <w:sz w:val="16"/>
                <w:szCs w:val="16"/>
                <w:lang w:val="ro-RO"/>
              </w:rPr>
              <w:t>Serbia</w:t>
            </w:r>
          </w:p>
        </w:tc>
      </w:tr>
      <w:tr w:rsidR="0027626F" w:rsidRPr="00D87B53" w:rsidTr="009D456E">
        <w:trPr>
          <w:trHeight w:val="250"/>
          <w:jc w:val="center"/>
        </w:trPr>
        <w:tc>
          <w:tcPr>
            <w:tcW w:w="1763" w:type="dxa"/>
          </w:tcPr>
          <w:p w:rsidR="0027626F" w:rsidRPr="00D87B53" w:rsidRDefault="0027626F" w:rsidP="003E4A8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Yield( kg/ha)</w:t>
            </w:r>
          </w:p>
        </w:tc>
        <w:tc>
          <w:tcPr>
            <w:tcW w:w="1694"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948</w:t>
            </w:r>
          </w:p>
        </w:tc>
        <w:tc>
          <w:tcPr>
            <w:tcW w:w="1573"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865</w:t>
            </w:r>
          </w:p>
        </w:tc>
      </w:tr>
      <w:tr w:rsidR="0027626F" w:rsidRPr="00D87B53" w:rsidTr="009D456E">
        <w:trPr>
          <w:trHeight w:val="266"/>
          <w:jc w:val="center"/>
        </w:trPr>
        <w:tc>
          <w:tcPr>
            <w:tcW w:w="1763" w:type="dxa"/>
          </w:tcPr>
          <w:p w:rsidR="0027626F" w:rsidRPr="00D87B53" w:rsidRDefault="0027626F" w:rsidP="003E4A8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694"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100</w:t>
            </w:r>
          </w:p>
        </w:tc>
        <w:tc>
          <w:tcPr>
            <w:tcW w:w="1573"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92</w:t>
            </w:r>
          </w:p>
        </w:tc>
      </w:tr>
      <w:tr w:rsidR="0027626F" w:rsidRPr="00D87B53" w:rsidTr="009D456E">
        <w:trPr>
          <w:trHeight w:val="250"/>
          <w:jc w:val="center"/>
        </w:trPr>
        <w:tc>
          <w:tcPr>
            <w:tcW w:w="1763" w:type="dxa"/>
          </w:tcPr>
          <w:p w:rsidR="0027626F" w:rsidRPr="00D87B53" w:rsidRDefault="0027626F" w:rsidP="003E4A8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Diference</w:t>
            </w:r>
          </w:p>
        </w:tc>
        <w:tc>
          <w:tcPr>
            <w:tcW w:w="1694"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573"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-123</w:t>
            </w:r>
          </w:p>
        </w:tc>
      </w:tr>
      <w:tr w:rsidR="0027626F" w:rsidRPr="00D87B53" w:rsidTr="009D456E">
        <w:trPr>
          <w:trHeight w:val="266"/>
          <w:jc w:val="center"/>
        </w:trPr>
        <w:tc>
          <w:tcPr>
            <w:tcW w:w="1763" w:type="dxa"/>
          </w:tcPr>
          <w:p w:rsidR="0027626F" w:rsidRPr="00D87B53" w:rsidRDefault="0027626F" w:rsidP="003E4A8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Relevance</w:t>
            </w:r>
          </w:p>
        </w:tc>
        <w:tc>
          <w:tcPr>
            <w:tcW w:w="1694"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w:t>
            </w:r>
          </w:p>
        </w:tc>
        <w:tc>
          <w:tcPr>
            <w:tcW w:w="1573" w:type="dxa"/>
            <w:vAlign w:val="center"/>
          </w:tcPr>
          <w:p w:rsidR="0027626F" w:rsidRPr="00D87B53" w:rsidRDefault="0027626F" w:rsidP="0045576E">
            <w:pPr>
              <w:spacing w:after="0" w:line="240" w:lineRule="auto"/>
              <w:jc w:val="center"/>
              <w:rPr>
                <w:rFonts w:ascii="Times New Roman" w:hAnsi="Times New Roman"/>
                <w:sz w:val="16"/>
                <w:szCs w:val="16"/>
                <w:lang w:val="ro-RO"/>
              </w:rPr>
            </w:pPr>
            <w:r w:rsidRPr="00D87B53">
              <w:rPr>
                <w:rFonts w:ascii="Times New Roman" w:hAnsi="Times New Roman"/>
                <w:sz w:val="16"/>
                <w:szCs w:val="16"/>
                <w:lang w:val="ro-RO"/>
              </w:rPr>
              <w:t>000</w:t>
            </w:r>
          </w:p>
        </w:tc>
      </w:tr>
    </w:tbl>
    <w:p w:rsidR="00A06A43" w:rsidRDefault="00A06A43" w:rsidP="0045576E">
      <w:pPr>
        <w:spacing w:after="0" w:line="240" w:lineRule="auto"/>
        <w:jc w:val="center"/>
        <w:rPr>
          <w:rFonts w:ascii="Times New Roman" w:hAnsi="Times New Roman"/>
          <w:sz w:val="18"/>
          <w:szCs w:val="18"/>
          <w:lang w:val="ro-RO"/>
        </w:rPr>
      </w:pPr>
      <w:r w:rsidRPr="00A06A43">
        <w:rPr>
          <w:rFonts w:ascii="Times New Roman" w:hAnsi="Times New Roman"/>
          <w:sz w:val="18"/>
          <w:szCs w:val="18"/>
          <w:lang w:val="ro-RO"/>
        </w:rPr>
        <w:t>DL 5% = 37 kg/ha      DL 1% = 155 kg/ha     DL 0,1% = 73 kg/ha</w:t>
      </w:r>
    </w:p>
    <w:p w:rsidR="00D87B53" w:rsidRPr="00A06A43" w:rsidRDefault="00D87B53" w:rsidP="0045576E">
      <w:pPr>
        <w:spacing w:after="0" w:line="240" w:lineRule="auto"/>
        <w:jc w:val="center"/>
        <w:rPr>
          <w:rFonts w:ascii="Times New Roman" w:hAnsi="Times New Roman"/>
          <w:sz w:val="18"/>
          <w:szCs w:val="18"/>
          <w:lang w:val="ro-RO"/>
        </w:rPr>
      </w:pPr>
    </w:p>
    <w:p w:rsidR="001F67A0" w:rsidRPr="001F67A0" w:rsidRDefault="00D87B53" w:rsidP="00D87B53">
      <w:pPr>
        <w:spacing w:after="0" w:line="240" w:lineRule="auto"/>
        <w:ind w:firstLine="709"/>
        <w:jc w:val="both"/>
        <w:rPr>
          <w:rFonts w:ascii="Times New Roman" w:hAnsi="Times New Roman"/>
          <w:sz w:val="20"/>
          <w:szCs w:val="20"/>
          <w:lang w:val="ro-RO"/>
        </w:rPr>
      </w:pPr>
      <w:r>
        <w:rPr>
          <w:rFonts w:ascii="Times New Roman" w:eastAsiaTheme="minorHAnsi" w:hAnsi="Times New Roman"/>
          <w:bCs/>
          <w:sz w:val="20"/>
          <w:szCs w:val="20"/>
        </w:rPr>
        <w:t xml:space="preserve">The trend of data point out that </w:t>
      </w:r>
      <w:r w:rsidRPr="008B40C1">
        <w:rPr>
          <w:rFonts w:ascii="Times New Roman" w:eastAsiaTheme="minorHAnsi" w:hAnsi="Times New Roman"/>
          <w:bCs/>
          <w:sz w:val="20"/>
          <w:szCs w:val="20"/>
        </w:rPr>
        <w:t>the dose of nitrogen N</w:t>
      </w:r>
      <w:r w:rsidRPr="00C223A0">
        <w:rPr>
          <w:rFonts w:ascii="Times New Roman" w:eastAsiaTheme="minorHAnsi" w:hAnsi="Times New Roman"/>
          <w:bCs/>
          <w:sz w:val="20"/>
          <w:szCs w:val="20"/>
          <w:vertAlign w:val="subscript"/>
        </w:rPr>
        <w:t>80</w:t>
      </w:r>
      <w:r>
        <w:rPr>
          <w:rFonts w:ascii="Times New Roman" w:eastAsiaTheme="minorHAnsi" w:hAnsi="Times New Roman"/>
          <w:bCs/>
          <w:sz w:val="20"/>
          <w:szCs w:val="20"/>
        </w:rPr>
        <w:t xml:space="preserve"> is not justified because </w:t>
      </w:r>
      <w:r w:rsidRPr="008B40C1">
        <w:rPr>
          <w:rFonts w:ascii="Times New Roman" w:eastAsiaTheme="minorHAnsi" w:hAnsi="Times New Roman"/>
          <w:bCs/>
          <w:sz w:val="20"/>
          <w:szCs w:val="20"/>
        </w:rPr>
        <w:t xml:space="preserve">the amount of protein </w:t>
      </w:r>
      <w:r>
        <w:rPr>
          <w:rFonts w:ascii="Times New Roman" w:eastAsiaTheme="minorHAnsi" w:hAnsi="Times New Roman"/>
          <w:bCs/>
          <w:sz w:val="20"/>
          <w:szCs w:val="20"/>
        </w:rPr>
        <w:t xml:space="preserve">at 60 kg/ ha active substance </w:t>
      </w:r>
      <w:r w:rsidRPr="008B40C1">
        <w:rPr>
          <w:rFonts w:ascii="Times New Roman" w:eastAsiaTheme="minorHAnsi" w:hAnsi="Times New Roman"/>
          <w:bCs/>
          <w:sz w:val="20"/>
          <w:szCs w:val="20"/>
        </w:rPr>
        <w:t xml:space="preserve">is </w:t>
      </w:r>
      <w:r>
        <w:rPr>
          <w:rFonts w:ascii="Times New Roman" w:eastAsiaTheme="minorHAnsi" w:hAnsi="Times New Roman"/>
          <w:bCs/>
          <w:sz w:val="20"/>
          <w:szCs w:val="20"/>
        </w:rPr>
        <w:t>over the protein yield for the variant where was applied 80 kg/ ha.</w:t>
      </w:r>
    </w:p>
    <w:p w:rsidR="00A343E3" w:rsidRPr="008B40C1" w:rsidRDefault="00A343E3" w:rsidP="00D87B53">
      <w:pPr>
        <w:autoSpaceDE w:val="0"/>
        <w:autoSpaceDN w:val="0"/>
        <w:adjustRightInd w:val="0"/>
        <w:spacing w:after="0" w:line="240" w:lineRule="auto"/>
        <w:ind w:firstLine="709"/>
        <w:jc w:val="both"/>
        <w:rPr>
          <w:rFonts w:ascii="Times New Roman" w:eastAsiaTheme="minorHAnsi" w:hAnsi="Times New Roman"/>
          <w:bCs/>
          <w:sz w:val="20"/>
          <w:szCs w:val="20"/>
        </w:rPr>
      </w:pPr>
      <w:r>
        <w:rPr>
          <w:rFonts w:ascii="Times New Roman" w:eastAsiaTheme="minorHAnsi" w:hAnsi="Times New Roman"/>
          <w:bCs/>
          <w:sz w:val="20"/>
          <w:szCs w:val="20"/>
        </w:rPr>
        <w:t xml:space="preserve">Of the </w:t>
      </w:r>
      <w:r w:rsidRPr="008B40C1">
        <w:rPr>
          <w:rFonts w:ascii="Times New Roman" w:eastAsiaTheme="minorHAnsi" w:hAnsi="Times New Roman"/>
          <w:bCs/>
          <w:sz w:val="20"/>
          <w:szCs w:val="20"/>
        </w:rPr>
        <w:t>two genotypes we</w:t>
      </w:r>
      <w:r>
        <w:rPr>
          <w:rFonts w:ascii="Times New Roman" w:eastAsiaTheme="minorHAnsi" w:hAnsi="Times New Roman"/>
          <w:bCs/>
          <w:sz w:val="20"/>
          <w:szCs w:val="20"/>
        </w:rPr>
        <w:t xml:space="preserve"> have in the experience field, at </w:t>
      </w:r>
      <w:r w:rsidRPr="008B40C1">
        <w:rPr>
          <w:rFonts w:ascii="Times New Roman" w:eastAsiaTheme="minorHAnsi" w:hAnsi="Times New Roman"/>
          <w:bCs/>
          <w:sz w:val="20"/>
          <w:szCs w:val="20"/>
        </w:rPr>
        <w:t xml:space="preserve">variety </w:t>
      </w:r>
      <w:r>
        <w:rPr>
          <w:rFonts w:ascii="Times New Roman" w:eastAsiaTheme="minorHAnsi" w:hAnsi="Times New Roman"/>
          <w:bCs/>
          <w:sz w:val="20"/>
          <w:szCs w:val="20"/>
        </w:rPr>
        <w:t>M</w:t>
      </w:r>
      <w:r w:rsidRPr="008B40C1">
        <w:rPr>
          <w:rFonts w:ascii="Times New Roman" w:eastAsiaTheme="minorHAnsi" w:hAnsi="Times New Roman"/>
          <w:bCs/>
          <w:sz w:val="20"/>
          <w:szCs w:val="20"/>
        </w:rPr>
        <w:t xml:space="preserve">edia, the amount of protein was 8% higher than the origin of Serbia. </w:t>
      </w:r>
    </w:p>
    <w:p w:rsidR="00F766FA" w:rsidRDefault="00A343E3" w:rsidP="00D87B53">
      <w:pPr>
        <w:autoSpaceDE w:val="0"/>
        <w:autoSpaceDN w:val="0"/>
        <w:adjustRightInd w:val="0"/>
        <w:spacing w:after="0" w:line="240" w:lineRule="auto"/>
        <w:ind w:firstLine="709"/>
        <w:jc w:val="both"/>
        <w:rPr>
          <w:rFonts w:ascii="Times New Roman" w:eastAsiaTheme="minorHAnsi" w:hAnsi="Times New Roman"/>
          <w:bCs/>
          <w:sz w:val="20"/>
          <w:szCs w:val="20"/>
        </w:rPr>
      </w:pPr>
      <w:r w:rsidRPr="008B40C1">
        <w:rPr>
          <w:rFonts w:ascii="Times New Roman" w:eastAsiaTheme="minorHAnsi" w:hAnsi="Times New Roman"/>
          <w:bCs/>
          <w:sz w:val="20"/>
          <w:szCs w:val="20"/>
        </w:rPr>
        <w:t xml:space="preserve">Table </w:t>
      </w:r>
      <w:r>
        <w:rPr>
          <w:rFonts w:ascii="Times New Roman" w:eastAsiaTheme="minorHAnsi" w:hAnsi="Times New Roman"/>
          <w:bCs/>
          <w:sz w:val="20"/>
          <w:szCs w:val="20"/>
        </w:rPr>
        <w:t>4</w:t>
      </w:r>
      <w:r w:rsidRPr="008B40C1">
        <w:rPr>
          <w:rFonts w:ascii="Times New Roman" w:eastAsiaTheme="minorHAnsi" w:hAnsi="Times New Roman"/>
          <w:bCs/>
          <w:sz w:val="20"/>
          <w:szCs w:val="20"/>
        </w:rPr>
        <w:t xml:space="preserve"> presents the results </w:t>
      </w:r>
      <w:r>
        <w:rPr>
          <w:rFonts w:ascii="Times New Roman" w:eastAsiaTheme="minorHAnsi" w:hAnsi="Times New Roman"/>
          <w:bCs/>
          <w:sz w:val="20"/>
          <w:szCs w:val="20"/>
        </w:rPr>
        <w:t xml:space="preserve">of </w:t>
      </w:r>
      <w:r w:rsidRPr="008B40C1">
        <w:rPr>
          <w:rFonts w:ascii="Times New Roman" w:eastAsiaTheme="minorHAnsi" w:hAnsi="Times New Roman"/>
          <w:bCs/>
          <w:sz w:val="20"/>
          <w:szCs w:val="20"/>
        </w:rPr>
        <w:t xml:space="preserve">harvest obtained of winter wheat Alex variety in the experimental cycle 2009-2011 grown in different </w:t>
      </w:r>
      <w:proofErr w:type="spellStart"/>
      <w:r w:rsidRPr="008B40C1">
        <w:rPr>
          <w:rFonts w:ascii="Times New Roman" w:eastAsiaTheme="minorHAnsi" w:hAnsi="Times New Roman"/>
          <w:bCs/>
          <w:sz w:val="20"/>
          <w:szCs w:val="20"/>
        </w:rPr>
        <w:t>rotations</w:t>
      </w:r>
      <w:r w:rsidR="00F766FA" w:rsidRPr="008B40C1">
        <w:rPr>
          <w:rFonts w:ascii="Times New Roman" w:eastAsiaTheme="minorHAnsi" w:hAnsi="Times New Roman"/>
          <w:bCs/>
          <w:sz w:val="20"/>
          <w:szCs w:val="20"/>
        </w:rPr>
        <w:t>Table</w:t>
      </w:r>
      <w:proofErr w:type="spellEnd"/>
      <w:r w:rsidR="00F766FA" w:rsidRPr="008B40C1">
        <w:rPr>
          <w:rFonts w:ascii="Times New Roman" w:eastAsiaTheme="minorHAnsi" w:hAnsi="Times New Roman"/>
          <w:bCs/>
          <w:sz w:val="20"/>
          <w:szCs w:val="20"/>
        </w:rPr>
        <w:t xml:space="preserve"> 3 presents the results </w:t>
      </w:r>
      <w:r w:rsidR="00F766FA">
        <w:rPr>
          <w:rFonts w:ascii="Times New Roman" w:eastAsiaTheme="minorHAnsi" w:hAnsi="Times New Roman"/>
          <w:bCs/>
          <w:sz w:val="20"/>
          <w:szCs w:val="20"/>
        </w:rPr>
        <w:t xml:space="preserve">of </w:t>
      </w:r>
      <w:r w:rsidR="00F766FA" w:rsidRPr="008B40C1">
        <w:rPr>
          <w:rFonts w:ascii="Times New Roman" w:eastAsiaTheme="minorHAnsi" w:hAnsi="Times New Roman"/>
          <w:bCs/>
          <w:sz w:val="20"/>
          <w:szCs w:val="20"/>
        </w:rPr>
        <w:t xml:space="preserve">harvest obtained </w:t>
      </w:r>
      <w:r w:rsidR="00EB0F5A">
        <w:rPr>
          <w:rFonts w:ascii="Times New Roman" w:eastAsiaTheme="minorHAnsi" w:hAnsi="Times New Roman"/>
          <w:bCs/>
          <w:sz w:val="20"/>
          <w:szCs w:val="20"/>
        </w:rPr>
        <w:t>at</w:t>
      </w:r>
      <w:r w:rsidR="00F766FA" w:rsidRPr="008B40C1">
        <w:rPr>
          <w:rFonts w:ascii="Times New Roman" w:eastAsiaTheme="minorHAnsi" w:hAnsi="Times New Roman"/>
          <w:bCs/>
          <w:sz w:val="20"/>
          <w:szCs w:val="20"/>
        </w:rPr>
        <w:t xml:space="preserve"> winter wheat Alex variety in the experimental cycle 2009-2011 grown in different rotations.</w:t>
      </w:r>
    </w:p>
    <w:p w:rsidR="003F4D00" w:rsidRDefault="003F4D00" w:rsidP="00F766FA">
      <w:pPr>
        <w:spacing w:after="0" w:line="240" w:lineRule="auto"/>
        <w:ind w:firstLine="709"/>
        <w:jc w:val="both"/>
        <w:rPr>
          <w:rFonts w:ascii="Times New Roman" w:hAnsi="Times New Roman"/>
          <w:sz w:val="20"/>
          <w:szCs w:val="20"/>
          <w:lang w:val="ro-RO"/>
        </w:rPr>
      </w:pPr>
      <w:r w:rsidRPr="003F4D00">
        <w:rPr>
          <w:rFonts w:ascii="Times New Roman" w:hAnsi="Times New Roman"/>
          <w:sz w:val="20"/>
          <w:szCs w:val="20"/>
          <w:lang w:val="ro-RO"/>
        </w:rPr>
        <w:t>The results show that</w:t>
      </w:r>
      <w:r>
        <w:rPr>
          <w:rFonts w:ascii="Times New Roman" w:hAnsi="Times New Roman"/>
          <w:sz w:val="20"/>
          <w:szCs w:val="20"/>
          <w:lang w:val="ro-RO"/>
        </w:rPr>
        <w:t xml:space="preserve"> in</w:t>
      </w:r>
      <w:r w:rsidRPr="003F4D00">
        <w:rPr>
          <w:rFonts w:ascii="Times New Roman" w:hAnsi="Times New Roman"/>
          <w:sz w:val="20"/>
          <w:szCs w:val="20"/>
          <w:lang w:val="ro-RO"/>
        </w:rPr>
        <w:t xml:space="preserve"> rotation </w:t>
      </w:r>
      <w:r>
        <w:rPr>
          <w:rFonts w:ascii="Times New Roman" w:hAnsi="Times New Roman"/>
          <w:sz w:val="20"/>
          <w:szCs w:val="20"/>
          <w:lang w:val="ro-RO"/>
        </w:rPr>
        <w:t xml:space="preserve">where </w:t>
      </w:r>
      <w:r w:rsidRPr="003F4D00">
        <w:rPr>
          <w:rFonts w:ascii="Times New Roman" w:hAnsi="Times New Roman"/>
          <w:sz w:val="20"/>
          <w:szCs w:val="20"/>
          <w:lang w:val="ro-RO"/>
        </w:rPr>
        <w:t>wheat</w:t>
      </w:r>
      <w:r>
        <w:rPr>
          <w:rFonts w:ascii="Times New Roman" w:hAnsi="Times New Roman"/>
          <w:sz w:val="20"/>
          <w:szCs w:val="20"/>
          <w:lang w:val="ro-RO"/>
        </w:rPr>
        <w:t xml:space="preserve"> came</w:t>
      </w:r>
      <w:r w:rsidRPr="003F4D00">
        <w:rPr>
          <w:rFonts w:ascii="Times New Roman" w:hAnsi="Times New Roman"/>
          <w:sz w:val="20"/>
          <w:szCs w:val="20"/>
          <w:lang w:val="ro-RO"/>
        </w:rPr>
        <w:t xml:space="preserve"> </w:t>
      </w:r>
      <w:r>
        <w:rPr>
          <w:rFonts w:ascii="Times New Roman" w:hAnsi="Times New Roman"/>
          <w:sz w:val="20"/>
          <w:szCs w:val="20"/>
          <w:lang w:val="ro-RO"/>
        </w:rPr>
        <w:t xml:space="preserve">after </w:t>
      </w:r>
      <w:r w:rsidRPr="003F4D00">
        <w:rPr>
          <w:rFonts w:ascii="Times New Roman" w:hAnsi="Times New Roman"/>
          <w:sz w:val="20"/>
          <w:szCs w:val="20"/>
          <w:lang w:val="ro-RO"/>
        </w:rPr>
        <w:t>white lupine</w:t>
      </w:r>
      <w:r>
        <w:rPr>
          <w:rFonts w:ascii="Times New Roman" w:hAnsi="Times New Roman"/>
          <w:sz w:val="20"/>
          <w:szCs w:val="20"/>
          <w:lang w:val="ro-RO"/>
        </w:rPr>
        <w:t>,</w:t>
      </w:r>
      <w:r w:rsidRPr="003F4D00">
        <w:rPr>
          <w:rFonts w:ascii="Times New Roman" w:hAnsi="Times New Roman"/>
          <w:sz w:val="20"/>
          <w:szCs w:val="20"/>
          <w:lang w:val="ro-RO"/>
        </w:rPr>
        <w:t xml:space="preserve"> </w:t>
      </w:r>
      <w:r>
        <w:rPr>
          <w:rFonts w:ascii="Times New Roman" w:hAnsi="Times New Roman"/>
          <w:sz w:val="20"/>
          <w:szCs w:val="20"/>
          <w:lang w:val="ro-RO"/>
        </w:rPr>
        <w:t xml:space="preserve">wheat </w:t>
      </w:r>
      <w:r w:rsidRPr="003F4D00">
        <w:rPr>
          <w:rFonts w:ascii="Times New Roman" w:hAnsi="Times New Roman"/>
          <w:sz w:val="20"/>
          <w:szCs w:val="20"/>
          <w:lang w:val="ro-RO"/>
        </w:rPr>
        <w:t xml:space="preserve">yield increase </w:t>
      </w:r>
      <w:r>
        <w:rPr>
          <w:rFonts w:ascii="Times New Roman" w:hAnsi="Times New Roman"/>
          <w:sz w:val="20"/>
          <w:szCs w:val="20"/>
          <w:lang w:val="ro-RO"/>
        </w:rPr>
        <w:t>with</w:t>
      </w:r>
      <w:r w:rsidRPr="003F4D00">
        <w:rPr>
          <w:rFonts w:ascii="Times New Roman" w:hAnsi="Times New Roman"/>
          <w:sz w:val="20"/>
          <w:szCs w:val="20"/>
          <w:lang w:val="ro-RO"/>
        </w:rPr>
        <w:t xml:space="preserve"> 26% than the </w:t>
      </w:r>
      <w:r>
        <w:rPr>
          <w:rFonts w:ascii="Times New Roman" w:hAnsi="Times New Roman"/>
          <w:sz w:val="20"/>
          <w:szCs w:val="20"/>
          <w:lang w:val="ro-RO"/>
        </w:rPr>
        <w:t xml:space="preserve">variant where </w:t>
      </w:r>
      <w:r w:rsidRPr="003F4D00">
        <w:rPr>
          <w:rFonts w:ascii="Times New Roman" w:hAnsi="Times New Roman"/>
          <w:sz w:val="20"/>
          <w:szCs w:val="20"/>
          <w:lang w:val="ro-RO"/>
        </w:rPr>
        <w:t>wheat follow after unfertilized maize</w:t>
      </w:r>
      <w:r w:rsidR="008055E2">
        <w:rPr>
          <w:rFonts w:ascii="Times New Roman" w:hAnsi="Times New Roman"/>
          <w:sz w:val="20"/>
          <w:szCs w:val="20"/>
          <w:lang w:val="ro-RO"/>
        </w:rPr>
        <w:t xml:space="preserve">, which is the </w:t>
      </w:r>
      <w:r w:rsidRPr="003F4D00">
        <w:rPr>
          <w:rFonts w:ascii="Times New Roman" w:hAnsi="Times New Roman"/>
          <w:sz w:val="20"/>
          <w:szCs w:val="20"/>
          <w:lang w:val="ro-RO"/>
        </w:rPr>
        <w:t xml:space="preserve"> witness </w:t>
      </w:r>
      <w:r w:rsidR="008055E2">
        <w:rPr>
          <w:rFonts w:ascii="Times New Roman" w:hAnsi="Times New Roman"/>
          <w:sz w:val="20"/>
          <w:szCs w:val="20"/>
          <w:lang w:val="ro-RO"/>
        </w:rPr>
        <w:t xml:space="preserve">of the </w:t>
      </w:r>
      <w:r w:rsidRPr="003F4D00">
        <w:rPr>
          <w:rFonts w:ascii="Times New Roman" w:hAnsi="Times New Roman"/>
          <w:sz w:val="20"/>
          <w:szCs w:val="20"/>
          <w:lang w:val="ro-RO"/>
        </w:rPr>
        <w:t>experience.</w:t>
      </w:r>
    </w:p>
    <w:p w:rsidR="001F67A0" w:rsidRPr="00F766FA" w:rsidRDefault="00B503EC" w:rsidP="004F5D7A">
      <w:pPr>
        <w:autoSpaceDE w:val="0"/>
        <w:autoSpaceDN w:val="0"/>
        <w:adjustRightInd w:val="0"/>
        <w:spacing w:after="0" w:line="240" w:lineRule="auto"/>
        <w:ind w:firstLine="720"/>
        <w:jc w:val="both"/>
        <w:rPr>
          <w:rFonts w:ascii="Times New Roman" w:eastAsiaTheme="minorHAnsi" w:hAnsi="Times New Roman"/>
          <w:bCs/>
          <w:sz w:val="20"/>
          <w:szCs w:val="20"/>
        </w:rPr>
      </w:pPr>
      <w:r w:rsidRPr="00B503EC">
        <w:rPr>
          <w:rFonts w:ascii="Times New Roman" w:hAnsi="Times New Roman"/>
          <w:sz w:val="20"/>
          <w:szCs w:val="20"/>
          <w:lang w:val="ro-RO"/>
        </w:rPr>
        <w:t xml:space="preserve">Note that the difference in yield of 748 kg / ha obtained </w:t>
      </w:r>
      <w:r w:rsidR="00996FA1">
        <w:rPr>
          <w:rFonts w:ascii="Times New Roman" w:hAnsi="Times New Roman"/>
          <w:sz w:val="20"/>
          <w:szCs w:val="20"/>
          <w:lang w:val="ro-RO"/>
        </w:rPr>
        <w:t xml:space="preserve">in </w:t>
      </w:r>
      <w:r w:rsidR="00996FA1" w:rsidRPr="00B503EC">
        <w:rPr>
          <w:rFonts w:ascii="Times New Roman" w:hAnsi="Times New Roman"/>
          <w:sz w:val="20"/>
          <w:szCs w:val="20"/>
          <w:lang w:val="ro-RO"/>
        </w:rPr>
        <w:t xml:space="preserve">wheat </w:t>
      </w:r>
      <w:r w:rsidRPr="00B503EC">
        <w:rPr>
          <w:rFonts w:ascii="Times New Roman" w:hAnsi="Times New Roman"/>
          <w:sz w:val="20"/>
          <w:szCs w:val="20"/>
          <w:lang w:val="ro-RO"/>
        </w:rPr>
        <w:t xml:space="preserve">after white lupine rotation is close to the difference obtained in </w:t>
      </w:r>
      <w:r w:rsidR="00996FA1" w:rsidRPr="00B503EC">
        <w:rPr>
          <w:rFonts w:ascii="Times New Roman" w:hAnsi="Times New Roman"/>
          <w:sz w:val="20"/>
          <w:szCs w:val="20"/>
          <w:lang w:val="ro-RO"/>
        </w:rPr>
        <w:t>rotation</w:t>
      </w:r>
      <w:r w:rsidR="00996FA1">
        <w:rPr>
          <w:rFonts w:ascii="Times New Roman" w:hAnsi="Times New Roman"/>
          <w:sz w:val="20"/>
          <w:szCs w:val="20"/>
          <w:lang w:val="ro-RO"/>
        </w:rPr>
        <w:t xml:space="preserve"> of</w:t>
      </w:r>
      <w:r w:rsidR="00996FA1" w:rsidRPr="00B503EC">
        <w:rPr>
          <w:rFonts w:ascii="Times New Roman" w:hAnsi="Times New Roman"/>
          <w:sz w:val="20"/>
          <w:szCs w:val="20"/>
          <w:lang w:val="ro-RO"/>
        </w:rPr>
        <w:t xml:space="preserve"> </w:t>
      </w:r>
      <w:r w:rsidRPr="00B503EC">
        <w:rPr>
          <w:rFonts w:ascii="Times New Roman" w:hAnsi="Times New Roman"/>
          <w:sz w:val="20"/>
          <w:szCs w:val="20"/>
          <w:lang w:val="ro-RO"/>
        </w:rPr>
        <w:t xml:space="preserve">wheat after corn </w:t>
      </w:r>
      <w:r w:rsidR="00996FA1" w:rsidRPr="00B503EC">
        <w:rPr>
          <w:rFonts w:ascii="Times New Roman" w:hAnsi="Times New Roman"/>
          <w:sz w:val="20"/>
          <w:szCs w:val="20"/>
          <w:lang w:val="ro-RO"/>
        </w:rPr>
        <w:t xml:space="preserve">fertilized with </w:t>
      </w:r>
      <w:r w:rsidRPr="00B503EC">
        <w:rPr>
          <w:rFonts w:ascii="Times New Roman" w:hAnsi="Times New Roman"/>
          <w:sz w:val="20"/>
          <w:szCs w:val="20"/>
          <w:lang w:val="ro-RO"/>
        </w:rPr>
        <w:t>20</w:t>
      </w:r>
      <w:r w:rsidR="00996FA1">
        <w:rPr>
          <w:rFonts w:ascii="Times New Roman" w:hAnsi="Times New Roman"/>
          <w:sz w:val="20"/>
          <w:szCs w:val="20"/>
          <w:lang w:val="ro-RO"/>
        </w:rPr>
        <w:t xml:space="preserve"> </w:t>
      </w:r>
      <w:r w:rsidRPr="00B503EC">
        <w:rPr>
          <w:rFonts w:ascii="Times New Roman" w:hAnsi="Times New Roman"/>
          <w:sz w:val="20"/>
          <w:szCs w:val="20"/>
          <w:lang w:val="ro-RO"/>
        </w:rPr>
        <w:t xml:space="preserve">t/ha manure and also close </w:t>
      </w:r>
      <w:r w:rsidR="00996FA1">
        <w:rPr>
          <w:rFonts w:ascii="Times New Roman" w:hAnsi="Times New Roman"/>
          <w:sz w:val="20"/>
          <w:szCs w:val="20"/>
          <w:lang w:val="ro-RO"/>
        </w:rPr>
        <w:t>as</w:t>
      </w:r>
      <w:r w:rsidRPr="00B503EC">
        <w:rPr>
          <w:rFonts w:ascii="Times New Roman" w:hAnsi="Times New Roman"/>
          <w:sz w:val="20"/>
          <w:szCs w:val="20"/>
          <w:lang w:val="ro-RO"/>
        </w:rPr>
        <w:t xml:space="preserve"> result </w:t>
      </w:r>
      <w:r w:rsidR="00996FA1">
        <w:rPr>
          <w:rFonts w:ascii="Times New Roman" w:hAnsi="Times New Roman"/>
          <w:sz w:val="20"/>
          <w:szCs w:val="20"/>
          <w:lang w:val="ro-RO"/>
        </w:rPr>
        <w:t>of</w:t>
      </w:r>
      <w:r w:rsidRPr="00B503EC">
        <w:rPr>
          <w:rFonts w:ascii="Times New Roman" w:hAnsi="Times New Roman"/>
          <w:sz w:val="20"/>
          <w:szCs w:val="20"/>
          <w:lang w:val="ro-RO"/>
        </w:rPr>
        <w:t xml:space="preserve"> the variant wh</w:t>
      </w:r>
      <w:bookmarkStart w:id="0" w:name="_GoBack"/>
      <w:bookmarkEnd w:id="0"/>
      <w:r w:rsidRPr="00B503EC">
        <w:rPr>
          <w:rFonts w:ascii="Times New Roman" w:hAnsi="Times New Roman"/>
          <w:sz w:val="20"/>
          <w:szCs w:val="20"/>
          <w:lang w:val="ro-RO"/>
        </w:rPr>
        <w:t xml:space="preserve">ere wheat </w:t>
      </w:r>
      <w:r w:rsidR="00996FA1">
        <w:rPr>
          <w:rFonts w:ascii="Times New Roman" w:hAnsi="Times New Roman"/>
          <w:sz w:val="20"/>
          <w:szCs w:val="20"/>
          <w:lang w:val="ro-RO"/>
        </w:rPr>
        <w:t xml:space="preserve">came </w:t>
      </w:r>
      <w:r w:rsidRPr="00B503EC">
        <w:rPr>
          <w:rFonts w:ascii="Times New Roman" w:hAnsi="Times New Roman"/>
          <w:sz w:val="20"/>
          <w:szCs w:val="20"/>
          <w:lang w:val="ro-RO"/>
        </w:rPr>
        <w:t>after  corn fertilized with N</w:t>
      </w:r>
      <w:r w:rsidRPr="00996FA1">
        <w:rPr>
          <w:rFonts w:ascii="Times New Roman" w:hAnsi="Times New Roman"/>
          <w:sz w:val="20"/>
          <w:szCs w:val="20"/>
          <w:vertAlign w:val="subscript"/>
          <w:lang w:val="ro-RO"/>
        </w:rPr>
        <w:t>60</w:t>
      </w:r>
      <w:r w:rsidRPr="00B503EC">
        <w:rPr>
          <w:rFonts w:ascii="Times New Roman" w:hAnsi="Times New Roman"/>
          <w:sz w:val="20"/>
          <w:szCs w:val="20"/>
          <w:lang w:val="ro-RO"/>
        </w:rPr>
        <w:t>P</w:t>
      </w:r>
      <w:r w:rsidRPr="00996FA1">
        <w:rPr>
          <w:rFonts w:ascii="Times New Roman" w:hAnsi="Times New Roman"/>
          <w:sz w:val="20"/>
          <w:szCs w:val="20"/>
          <w:vertAlign w:val="subscript"/>
          <w:lang w:val="ro-RO"/>
        </w:rPr>
        <w:t>60</w:t>
      </w:r>
      <w:r w:rsidRPr="00B503EC">
        <w:rPr>
          <w:rFonts w:ascii="Times New Roman" w:hAnsi="Times New Roman"/>
          <w:sz w:val="20"/>
          <w:szCs w:val="20"/>
          <w:lang w:val="ro-RO"/>
        </w:rPr>
        <w:t>K</w:t>
      </w:r>
      <w:r w:rsidRPr="00996FA1">
        <w:rPr>
          <w:rFonts w:ascii="Times New Roman" w:hAnsi="Times New Roman"/>
          <w:sz w:val="20"/>
          <w:szCs w:val="20"/>
          <w:vertAlign w:val="subscript"/>
          <w:lang w:val="ro-RO"/>
        </w:rPr>
        <w:t>60</w:t>
      </w:r>
      <w:r w:rsidRPr="00B503EC">
        <w:rPr>
          <w:rFonts w:ascii="Times New Roman" w:hAnsi="Times New Roman"/>
          <w:sz w:val="20"/>
          <w:szCs w:val="20"/>
          <w:lang w:val="ro-RO"/>
        </w:rPr>
        <w:t>. These results demonstrate that the economic yield is obtained after lupine rotation.</w:t>
      </w:r>
    </w:p>
    <w:p w:rsidR="004F5D7A" w:rsidRDefault="004F5D7A" w:rsidP="00B82B7C">
      <w:pPr>
        <w:autoSpaceDE w:val="0"/>
        <w:autoSpaceDN w:val="0"/>
        <w:adjustRightInd w:val="0"/>
        <w:spacing w:after="0" w:line="240" w:lineRule="auto"/>
        <w:ind w:firstLine="720"/>
        <w:jc w:val="both"/>
        <w:rPr>
          <w:rFonts w:ascii="Times New Roman" w:eastAsiaTheme="minorHAnsi" w:hAnsi="Times New Roman"/>
          <w:b/>
          <w:bCs/>
          <w:sz w:val="20"/>
          <w:szCs w:val="20"/>
        </w:rPr>
      </w:pPr>
    </w:p>
    <w:p w:rsidR="00996FA1" w:rsidRPr="00996FA1" w:rsidRDefault="00996FA1" w:rsidP="00996FA1">
      <w:pPr>
        <w:spacing w:after="0" w:line="240" w:lineRule="auto"/>
        <w:jc w:val="right"/>
        <w:rPr>
          <w:rFonts w:ascii="Times New Roman" w:hAnsi="Times New Roman"/>
          <w:sz w:val="20"/>
          <w:szCs w:val="20"/>
          <w:lang w:val="ro-RO"/>
        </w:rPr>
      </w:pPr>
      <w:r w:rsidRPr="00996FA1">
        <w:rPr>
          <w:rFonts w:ascii="Times New Roman" w:hAnsi="Times New Roman"/>
          <w:sz w:val="20"/>
          <w:szCs w:val="20"/>
          <w:lang w:val="ro-RO"/>
        </w:rPr>
        <w:tab/>
        <w:t>Tab</w:t>
      </w:r>
      <w:r w:rsidR="005670E7">
        <w:rPr>
          <w:rFonts w:ascii="Times New Roman" w:hAnsi="Times New Roman"/>
          <w:sz w:val="20"/>
          <w:szCs w:val="20"/>
          <w:lang w:val="ro-RO"/>
        </w:rPr>
        <w:t>le</w:t>
      </w:r>
      <w:r w:rsidR="00A343E3">
        <w:rPr>
          <w:rFonts w:ascii="Times New Roman" w:hAnsi="Times New Roman"/>
          <w:sz w:val="20"/>
          <w:szCs w:val="20"/>
          <w:lang w:val="ro-RO"/>
        </w:rPr>
        <w:t xml:space="preserve"> 4</w:t>
      </w:r>
    </w:p>
    <w:p w:rsidR="00996FA1" w:rsidRPr="00996FA1" w:rsidRDefault="00FB0CC2" w:rsidP="00FB0CC2">
      <w:pPr>
        <w:spacing w:after="0" w:line="240" w:lineRule="auto"/>
        <w:jc w:val="center"/>
        <w:rPr>
          <w:rFonts w:ascii="Times New Roman" w:hAnsi="Times New Roman"/>
          <w:sz w:val="20"/>
          <w:szCs w:val="20"/>
          <w:lang w:val="ro-RO"/>
        </w:rPr>
      </w:pPr>
      <w:proofErr w:type="spellStart"/>
      <w:r w:rsidRPr="000A3E38">
        <w:rPr>
          <w:rFonts w:ascii="Times New Roman" w:hAnsi="Times New Roman"/>
          <w:sz w:val="20"/>
          <w:szCs w:val="20"/>
          <w:lang w:val="ro-RO"/>
        </w:rPr>
        <w:t>Wheat</w:t>
      </w:r>
      <w:proofErr w:type="spellEnd"/>
      <w:r w:rsidRPr="000A3E38">
        <w:rPr>
          <w:rFonts w:ascii="Times New Roman" w:hAnsi="Times New Roman"/>
          <w:sz w:val="20"/>
          <w:szCs w:val="20"/>
          <w:lang w:val="ro-RO"/>
        </w:rPr>
        <w:t xml:space="preserve"> </w:t>
      </w:r>
      <w:proofErr w:type="spellStart"/>
      <w:r w:rsidRPr="000A3E38">
        <w:rPr>
          <w:rFonts w:ascii="Times New Roman" w:hAnsi="Times New Roman"/>
          <w:sz w:val="20"/>
          <w:szCs w:val="20"/>
          <w:lang w:val="ro-RO"/>
        </w:rPr>
        <w:t>harvest</w:t>
      </w:r>
      <w:proofErr w:type="spellEnd"/>
      <w:r w:rsidRPr="000A3E38">
        <w:rPr>
          <w:rFonts w:ascii="Times New Roman" w:hAnsi="Times New Roman"/>
          <w:sz w:val="20"/>
          <w:szCs w:val="20"/>
          <w:lang w:val="ro-RO"/>
        </w:rPr>
        <w:t xml:space="preserve"> </w:t>
      </w:r>
      <w:proofErr w:type="spellStart"/>
      <w:r w:rsidRPr="000A3E38">
        <w:rPr>
          <w:rFonts w:ascii="Times New Roman" w:hAnsi="Times New Roman"/>
          <w:sz w:val="20"/>
          <w:szCs w:val="20"/>
          <w:lang w:val="ro-RO"/>
        </w:rPr>
        <w:t>obtained</w:t>
      </w:r>
      <w:proofErr w:type="spellEnd"/>
      <w:r w:rsidRPr="000A3E38">
        <w:rPr>
          <w:rFonts w:ascii="Times New Roman" w:hAnsi="Times New Roman"/>
          <w:sz w:val="20"/>
          <w:szCs w:val="20"/>
          <w:lang w:val="ro-RO"/>
        </w:rPr>
        <w:t xml:space="preserve"> </w:t>
      </w:r>
      <w:proofErr w:type="spellStart"/>
      <w:r w:rsidRPr="000A3E38">
        <w:rPr>
          <w:rFonts w:ascii="Times New Roman" w:hAnsi="Times New Roman"/>
          <w:sz w:val="20"/>
          <w:szCs w:val="20"/>
          <w:lang w:val="ro-RO"/>
        </w:rPr>
        <w:t>by</w:t>
      </w:r>
      <w:proofErr w:type="spellEnd"/>
      <w:r w:rsidRPr="000A3E38">
        <w:rPr>
          <w:rFonts w:ascii="Times New Roman" w:hAnsi="Times New Roman"/>
          <w:sz w:val="20"/>
          <w:szCs w:val="20"/>
          <w:lang w:val="ro-RO"/>
        </w:rPr>
        <w:t xml:space="preserve"> </w:t>
      </w:r>
      <w:proofErr w:type="spellStart"/>
      <w:r w:rsidRPr="000A3E38">
        <w:rPr>
          <w:rFonts w:ascii="Times New Roman" w:hAnsi="Times New Roman"/>
          <w:sz w:val="20"/>
          <w:szCs w:val="20"/>
          <w:lang w:val="ro-RO"/>
        </w:rPr>
        <w:t>rotation</w:t>
      </w:r>
      <w:proofErr w:type="spellEnd"/>
      <w:r w:rsidRPr="000A3E38">
        <w:rPr>
          <w:rFonts w:ascii="Times New Roman" w:hAnsi="Times New Roman"/>
          <w:sz w:val="20"/>
          <w:szCs w:val="20"/>
          <w:lang w:val="ro-RO"/>
        </w:rPr>
        <w:t xml:space="preserve"> </w:t>
      </w:r>
      <w:proofErr w:type="spellStart"/>
      <w:r w:rsidRPr="000A3E38">
        <w:rPr>
          <w:rFonts w:ascii="Times New Roman" w:hAnsi="Times New Roman"/>
          <w:sz w:val="20"/>
          <w:szCs w:val="20"/>
          <w:lang w:val="ro-RO"/>
        </w:rPr>
        <w:t>obtained</w:t>
      </w:r>
      <w:proofErr w:type="spellEnd"/>
      <w:r w:rsidRPr="000A3E38">
        <w:rPr>
          <w:rFonts w:ascii="Times New Roman" w:hAnsi="Times New Roman"/>
          <w:sz w:val="20"/>
          <w:szCs w:val="20"/>
          <w:lang w:val="ro-RO"/>
        </w:rPr>
        <w:t xml:space="preserve"> on a </w:t>
      </w:r>
      <w:proofErr w:type="spellStart"/>
      <w:r w:rsidR="00D84EF3" w:rsidRPr="00D84EF3">
        <w:rPr>
          <w:rFonts w:ascii="Times New Roman" w:hAnsi="Times New Roman"/>
          <w:sz w:val="20"/>
          <w:szCs w:val="20"/>
          <w:lang w:val="en-GB"/>
        </w:rPr>
        <w:t>stagnic</w:t>
      </w:r>
      <w:proofErr w:type="spellEnd"/>
      <w:r w:rsidR="00D84EF3" w:rsidRPr="00D84EF3">
        <w:rPr>
          <w:rFonts w:ascii="Times New Roman" w:hAnsi="Times New Roman"/>
          <w:sz w:val="20"/>
          <w:szCs w:val="20"/>
          <w:lang w:val="en-GB"/>
        </w:rPr>
        <w:t xml:space="preserve"> </w:t>
      </w:r>
      <w:proofErr w:type="spellStart"/>
      <w:r w:rsidR="00D84EF3" w:rsidRPr="00D84EF3">
        <w:rPr>
          <w:rFonts w:ascii="Times New Roman" w:hAnsi="Times New Roman"/>
          <w:sz w:val="20"/>
          <w:szCs w:val="20"/>
          <w:lang w:val="en-GB"/>
        </w:rPr>
        <w:t>luvisol</w:t>
      </w:r>
      <w:proofErr w:type="spellEnd"/>
      <w:r w:rsidR="00D84EF3" w:rsidRPr="000A3E38">
        <w:rPr>
          <w:rFonts w:ascii="Times New Roman" w:eastAsiaTheme="minorHAnsi" w:hAnsi="Times New Roman"/>
          <w:bCs/>
          <w:sz w:val="20"/>
          <w:szCs w:val="20"/>
        </w:rPr>
        <w:t xml:space="preserve"> </w:t>
      </w:r>
      <w:r w:rsidRPr="000A3E38">
        <w:rPr>
          <w:rFonts w:ascii="Times New Roman" w:eastAsiaTheme="minorHAnsi" w:hAnsi="Times New Roman"/>
          <w:bCs/>
          <w:sz w:val="20"/>
          <w:szCs w:val="20"/>
        </w:rPr>
        <w:t>soil</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01"/>
        <w:gridCol w:w="1413"/>
        <w:gridCol w:w="1241"/>
        <w:gridCol w:w="1241"/>
        <w:gridCol w:w="1241"/>
        <w:gridCol w:w="1241"/>
      </w:tblGrid>
      <w:tr w:rsidR="00996FA1" w:rsidRPr="00996FA1" w:rsidTr="00D87B53">
        <w:trPr>
          <w:trHeight w:val="350"/>
          <w:jc w:val="center"/>
        </w:trPr>
        <w:tc>
          <w:tcPr>
            <w:tcW w:w="2914" w:type="dxa"/>
            <w:gridSpan w:val="2"/>
            <w:vAlign w:val="center"/>
          </w:tcPr>
          <w:p w:rsidR="00996FA1" w:rsidRPr="00996FA1" w:rsidRDefault="000A3E38" w:rsidP="00FB0CC2">
            <w:pPr>
              <w:spacing w:after="0" w:line="240" w:lineRule="auto"/>
              <w:jc w:val="center"/>
              <w:rPr>
                <w:rFonts w:ascii="Times New Roman" w:hAnsi="Times New Roman"/>
                <w:b/>
                <w:sz w:val="18"/>
                <w:szCs w:val="18"/>
                <w:lang w:val="ro-RO"/>
              </w:rPr>
            </w:pPr>
            <w:r>
              <w:rPr>
                <w:rFonts w:ascii="Times New Roman" w:hAnsi="Times New Roman"/>
                <w:b/>
                <w:sz w:val="18"/>
                <w:szCs w:val="18"/>
                <w:lang w:val="ro-RO"/>
              </w:rPr>
              <w:t>Variant</w:t>
            </w:r>
          </w:p>
        </w:tc>
        <w:tc>
          <w:tcPr>
            <w:tcW w:w="1241" w:type="dxa"/>
            <w:vAlign w:val="center"/>
          </w:tcPr>
          <w:p w:rsidR="00996FA1" w:rsidRPr="00996FA1" w:rsidRDefault="000A3E38" w:rsidP="00FB0CC2">
            <w:pPr>
              <w:spacing w:after="0" w:line="240" w:lineRule="auto"/>
              <w:jc w:val="center"/>
              <w:rPr>
                <w:rFonts w:ascii="Times New Roman" w:hAnsi="Times New Roman"/>
                <w:b/>
                <w:sz w:val="18"/>
                <w:szCs w:val="18"/>
                <w:lang w:val="ro-RO"/>
              </w:rPr>
            </w:pPr>
            <w:r>
              <w:rPr>
                <w:rFonts w:ascii="Times New Roman" w:hAnsi="Times New Roman"/>
                <w:b/>
                <w:sz w:val="18"/>
                <w:szCs w:val="18"/>
                <w:lang w:val="ro-RO"/>
              </w:rPr>
              <w:t>Yiedl</w:t>
            </w:r>
            <w:r w:rsidR="00996FA1" w:rsidRPr="00996FA1">
              <w:rPr>
                <w:rFonts w:ascii="Times New Roman" w:hAnsi="Times New Roman"/>
                <w:sz w:val="18"/>
                <w:szCs w:val="18"/>
                <w:lang w:val="ro-RO"/>
              </w:rPr>
              <w:t xml:space="preserve"> </w:t>
            </w:r>
            <w:r>
              <w:rPr>
                <w:rFonts w:ascii="Times New Roman" w:hAnsi="Times New Roman"/>
                <w:sz w:val="18"/>
                <w:szCs w:val="18"/>
                <w:lang w:val="ro-RO"/>
              </w:rPr>
              <w:t>(</w:t>
            </w:r>
            <w:r w:rsidR="00996FA1" w:rsidRPr="00996FA1">
              <w:rPr>
                <w:rFonts w:ascii="Times New Roman" w:hAnsi="Times New Roman"/>
                <w:b/>
                <w:sz w:val="18"/>
                <w:szCs w:val="18"/>
                <w:lang w:val="ro-RO"/>
              </w:rPr>
              <w:t>kg/ha</w:t>
            </w:r>
            <w:r>
              <w:rPr>
                <w:rFonts w:ascii="Times New Roman" w:hAnsi="Times New Roman"/>
                <w:b/>
                <w:sz w:val="18"/>
                <w:szCs w:val="18"/>
                <w:lang w:val="ro-RO"/>
              </w:rPr>
              <w:t>)</w:t>
            </w:r>
          </w:p>
        </w:tc>
        <w:tc>
          <w:tcPr>
            <w:tcW w:w="1241" w:type="dxa"/>
            <w:vAlign w:val="center"/>
          </w:tcPr>
          <w:p w:rsidR="00996FA1" w:rsidRPr="00996FA1" w:rsidRDefault="00996FA1" w:rsidP="00FB0CC2">
            <w:pPr>
              <w:spacing w:after="0" w:line="240" w:lineRule="auto"/>
              <w:jc w:val="center"/>
              <w:rPr>
                <w:rFonts w:ascii="Times New Roman" w:hAnsi="Times New Roman"/>
                <w:b/>
                <w:sz w:val="18"/>
                <w:szCs w:val="18"/>
                <w:lang w:val="ro-RO"/>
              </w:rPr>
            </w:pPr>
            <w:r w:rsidRPr="00996FA1">
              <w:rPr>
                <w:rFonts w:ascii="Times New Roman" w:hAnsi="Times New Roman"/>
                <w:b/>
                <w:sz w:val="18"/>
                <w:szCs w:val="18"/>
                <w:lang w:val="ro-RO"/>
              </w:rPr>
              <w:t>%</w:t>
            </w:r>
          </w:p>
        </w:tc>
        <w:tc>
          <w:tcPr>
            <w:tcW w:w="1241" w:type="dxa"/>
            <w:vAlign w:val="center"/>
          </w:tcPr>
          <w:p w:rsidR="00996FA1" w:rsidRPr="00996FA1" w:rsidRDefault="000A3E38" w:rsidP="00FB0CC2">
            <w:pPr>
              <w:spacing w:after="0" w:line="240" w:lineRule="auto"/>
              <w:jc w:val="center"/>
              <w:rPr>
                <w:rFonts w:ascii="Times New Roman" w:hAnsi="Times New Roman"/>
                <w:b/>
                <w:sz w:val="18"/>
                <w:szCs w:val="18"/>
                <w:lang w:val="ro-RO"/>
              </w:rPr>
            </w:pPr>
            <w:r>
              <w:rPr>
                <w:rFonts w:ascii="Times New Roman" w:hAnsi="Times New Roman"/>
                <w:b/>
                <w:sz w:val="18"/>
                <w:szCs w:val="18"/>
                <w:lang w:val="ro-RO"/>
              </w:rPr>
              <w:t>Difference</w:t>
            </w:r>
          </w:p>
          <w:p w:rsidR="00996FA1" w:rsidRPr="00996FA1" w:rsidRDefault="000A3E38" w:rsidP="00FB0CC2">
            <w:pPr>
              <w:spacing w:after="0" w:line="240" w:lineRule="auto"/>
              <w:jc w:val="center"/>
              <w:rPr>
                <w:rFonts w:ascii="Times New Roman" w:hAnsi="Times New Roman"/>
                <w:sz w:val="18"/>
                <w:szCs w:val="18"/>
                <w:lang w:val="ro-RO"/>
              </w:rPr>
            </w:pPr>
            <w:r>
              <w:rPr>
                <w:rFonts w:ascii="Times New Roman" w:hAnsi="Times New Roman"/>
                <w:b/>
                <w:sz w:val="18"/>
                <w:szCs w:val="18"/>
                <w:lang w:val="ro-RO"/>
              </w:rPr>
              <w:t>(</w:t>
            </w:r>
            <w:r w:rsidR="00996FA1" w:rsidRPr="00996FA1">
              <w:rPr>
                <w:rFonts w:ascii="Times New Roman" w:hAnsi="Times New Roman"/>
                <w:b/>
                <w:sz w:val="18"/>
                <w:szCs w:val="18"/>
                <w:lang w:val="ro-RO"/>
              </w:rPr>
              <w:t>kg/ha</w:t>
            </w:r>
            <w:r>
              <w:rPr>
                <w:rFonts w:ascii="Times New Roman" w:hAnsi="Times New Roman"/>
                <w:b/>
                <w:sz w:val="18"/>
                <w:szCs w:val="18"/>
                <w:lang w:val="ro-RO"/>
              </w:rPr>
              <w:t>)</w:t>
            </w:r>
          </w:p>
        </w:tc>
        <w:tc>
          <w:tcPr>
            <w:tcW w:w="1241" w:type="dxa"/>
            <w:vAlign w:val="center"/>
          </w:tcPr>
          <w:p w:rsidR="00996FA1" w:rsidRPr="00996FA1" w:rsidRDefault="000A3E38" w:rsidP="00FB0CC2">
            <w:pPr>
              <w:spacing w:after="0" w:line="240" w:lineRule="auto"/>
              <w:jc w:val="center"/>
              <w:rPr>
                <w:rFonts w:ascii="Times New Roman" w:hAnsi="Times New Roman"/>
                <w:b/>
                <w:sz w:val="18"/>
                <w:szCs w:val="18"/>
                <w:lang w:val="ro-RO"/>
              </w:rPr>
            </w:pPr>
            <w:r>
              <w:rPr>
                <w:rFonts w:ascii="Times New Roman" w:hAnsi="Times New Roman"/>
                <w:b/>
                <w:sz w:val="18"/>
                <w:szCs w:val="18"/>
                <w:lang w:val="ro-RO"/>
              </w:rPr>
              <w:t>Significance</w:t>
            </w:r>
          </w:p>
        </w:tc>
      </w:tr>
      <w:tr w:rsidR="000A3E38" w:rsidRPr="00996FA1" w:rsidTr="00D87B53">
        <w:trPr>
          <w:trHeight w:val="414"/>
          <w:jc w:val="center"/>
        </w:trPr>
        <w:tc>
          <w:tcPr>
            <w:tcW w:w="1501" w:type="dxa"/>
            <w:vMerge w:val="restart"/>
            <w:vAlign w:val="center"/>
          </w:tcPr>
          <w:p w:rsidR="000A3E38" w:rsidRDefault="000A3E38" w:rsidP="000A3E38">
            <w:pPr>
              <w:spacing w:after="0" w:line="240" w:lineRule="auto"/>
              <w:jc w:val="center"/>
              <w:rPr>
                <w:rFonts w:ascii="Times New Roman" w:hAnsi="Times New Roman"/>
                <w:sz w:val="18"/>
                <w:szCs w:val="18"/>
                <w:lang w:val="ro-RO"/>
              </w:rPr>
            </w:pPr>
            <w:r>
              <w:rPr>
                <w:rFonts w:ascii="Times New Roman" w:hAnsi="Times New Roman"/>
                <w:sz w:val="18"/>
                <w:szCs w:val="18"/>
                <w:lang w:val="ro-RO"/>
              </w:rPr>
              <w:t>Previous plant</w:t>
            </w:r>
          </w:p>
          <w:p w:rsidR="000A3E38" w:rsidRPr="00996FA1" w:rsidRDefault="000A3E38" w:rsidP="000A3E38">
            <w:pPr>
              <w:spacing w:after="0" w:line="240" w:lineRule="auto"/>
              <w:jc w:val="center"/>
              <w:rPr>
                <w:rFonts w:ascii="Times New Roman" w:hAnsi="Times New Roman"/>
                <w:sz w:val="18"/>
                <w:szCs w:val="18"/>
                <w:lang w:val="ro-RO"/>
              </w:rPr>
            </w:pPr>
            <w:r>
              <w:rPr>
                <w:rFonts w:ascii="Times New Roman" w:hAnsi="Times New Roman"/>
                <w:sz w:val="18"/>
                <w:szCs w:val="18"/>
                <w:lang w:val="ro-RO"/>
              </w:rPr>
              <w:t>corn</w:t>
            </w:r>
            <w:r w:rsidRPr="00996FA1">
              <w:rPr>
                <w:rFonts w:ascii="Times New Roman" w:hAnsi="Times New Roman"/>
                <w:sz w:val="18"/>
                <w:szCs w:val="18"/>
                <w:lang w:val="ro-RO"/>
              </w:rPr>
              <w:t xml:space="preserve"> </w:t>
            </w:r>
          </w:p>
        </w:tc>
        <w:tc>
          <w:tcPr>
            <w:tcW w:w="1413" w:type="dxa"/>
            <w:vAlign w:val="center"/>
          </w:tcPr>
          <w:p w:rsidR="000A3E38" w:rsidRPr="00996FA1" w:rsidRDefault="000A3E38" w:rsidP="000A3E38">
            <w:pPr>
              <w:spacing w:after="0" w:line="240" w:lineRule="auto"/>
              <w:jc w:val="center"/>
              <w:rPr>
                <w:rFonts w:ascii="Times New Roman" w:hAnsi="Times New Roman"/>
                <w:sz w:val="18"/>
                <w:szCs w:val="18"/>
                <w:lang w:val="ro-RO"/>
              </w:rPr>
            </w:pPr>
            <w:r>
              <w:rPr>
                <w:rFonts w:ascii="Times New Roman" w:hAnsi="Times New Roman"/>
                <w:sz w:val="18"/>
                <w:szCs w:val="18"/>
                <w:lang w:val="ro-RO"/>
              </w:rPr>
              <w:t>witness</w:t>
            </w:r>
            <w:r w:rsidRPr="00996FA1">
              <w:rPr>
                <w:rFonts w:ascii="Times New Roman" w:hAnsi="Times New Roman"/>
                <w:sz w:val="18"/>
                <w:szCs w:val="18"/>
                <w:lang w:val="ro-RO"/>
              </w:rPr>
              <w:t xml:space="preserve"> </w:t>
            </w:r>
            <w:r w:rsidRPr="000A3E38">
              <w:rPr>
                <w:rFonts w:ascii="Times New Roman" w:hAnsi="Times New Roman"/>
                <w:sz w:val="18"/>
                <w:szCs w:val="18"/>
                <w:lang w:val="ro-RO"/>
              </w:rPr>
              <w:t>unfertilized</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2850</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100</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Pr>
                <w:rFonts w:ascii="Times New Roman" w:hAnsi="Times New Roman"/>
                <w:sz w:val="18"/>
                <w:szCs w:val="18"/>
                <w:lang w:val="ro-RO"/>
              </w:rPr>
              <w:t>-</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Pr>
                <w:rFonts w:ascii="Times New Roman" w:hAnsi="Times New Roman"/>
                <w:sz w:val="18"/>
                <w:szCs w:val="18"/>
                <w:lang w:val="ro-RO"/>
              </w:rPr>
              <w:t>-</w:t>
            </w:r>
          </w:p>
        </w:tc>
      </w:tr>
      <w:tr w:rsidR="000A3E38" w:rsidRPr="00996FA1" w:rsidTr="00D87B53">
        <w:trPr>
          <w:trHeight w:val="414"/>
          <w:jc w:val="center"/>
        </w:trPr>
        <w:tc>
          <w:tcPr>
            <w:tcW w:w="1501" w:type="dxa"/>
            <w:vMerge/>
            <w:vAlign w:val="center"/>
          </w:tcPr>
          <w:p w:rsidR="000A3E38" w:rsidRPr="00996FA1" w:rsidRDefault="000A3E38" w:rsidP="00FB0CC2">
            <w:pPr>
              <w:spacing w:after="0" w:line="240" w:lineRule="auto"/>
              <w:jc w:val="center"/>
              <w:rPr>
                <w:rFonts w:ascii="Times New Roman" w:hAnsi="Times New Roman"/>
                <w:sz w:val="18"/>
                <w:szCs w:val="18"/>
                <w:lang w:val="ro-RO"/>
              </w:rPr>
            </w:pPr>
          </w:p>
        </w:tc>
        <w:tc>
          <w:tcPr>
            <w:tcW w:w="1413"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N</w:t>
            </w:r>
            <w:r w:rsidRPr="00996FA1">
              <w:rPr>
                <w:rFonts w:ascii="Times New Roman" w:hAnsi="Times New Roman"/>
                <w:sz w:val="18"/>
                <w:szCs w:val="18"/>
                <w:vertAlign w:val="subscript"/>
                <w:lang w:val="ro-RO"/>
              </w:rPr>
              <w:t>60</w:t>
            </w:r>
            <w:r w:rsidRPr="00996FA1">
              <w:rPr>
                <w:rFonts w:ascii="Times New Roman" w:hAnsi="Times New Roman"/>
                <w:sz w:val="18"/>
                <w:szCs w:val="18"/>
                <w:lang w:val="ro-RO"/>
              </w:rPr>
              <w:t>P</w:t>
            </w:r>
            <w:r w:rsidRPr="00996FA1">
              <w:rPr>
                <w:rFonts w:ascii="Times New Roman" w:hAnsi="Times New Roman"/>
                <w:sz w:val="18"/>
                <w:szCs w:val="18"/>
                <w:vertAlign w:val="subscript"/>
                <w:lang w:val="ro-RO"/>
              </w:rPr>
              <w:t>60</w:t>
            </w:r>
            <w:r w:rsidRPr="00996FA1">
              <w:rPr>
                <w:rFonts w:ascii="Times New Roman" w:hAnsi="Times New Roman"/>
                <w:sz w:val="18"/>
                <w:szCs w:val="18"/>
                <w:lang w:val="ro-RO"/>
              </w:rPr>
              <w:t>K</w:t>
            </w:r>
            <w:r w:rsidRPr="00996FA1">
              <w:rPr>
                <w:rFonts w:ascii="Times New Roman" w:hAnsi="Times New Roman"/>
                <w:sz w:val="18"/>
                <w:szCs w:val="18"/>
                <w:vertAlign w:val="subscript"/>
                <w:lang w:val="ro-RO"/>
              </w:rPr>
              <w:t>60</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3576</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125</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726</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xxx</w:t>
            </w:r>
          </w:p>
        </w:tc>
      </w:tr>
      <w:tr w:rsidR="000A3E38" w:rsidRPr="00996FA1" w:rsidTr="00D87B53">
        <w:trPr>
          <w:trHeight w:val="414"/>
          <w:jc w:val="center"/>
        </w:trPr>
        <w:tc>
          <w:tcPr>
            <w:tcW w:w="1501" w:type="dxa"/>
            <w:vMerge/>
            <w:vAlign w:val="center"/>
          </w:tcPr>
          <w:p w:rsidR="000A3E38" w:rsidRPr="00996FA1" w:rsidRDefault="000A3E38" w:rsidP="00FB0CC2">
            <w:pPr>
              <w:spacing w:after="0" w:line="240" w:lineRule="auto"/>
              <w:jc w:val="center"/>
              <w:rPr>
                <w:rFonts w:ascii="Times New Roman" w:hAnsi="Times New Roman"/>
                <w:sz w:val="18"/>
                <w:szCs w:val="18"/>
                <w:lang w:val="ro-RO"/>
              </w:rPr>
            </w:pPr>
          </w:p>
        </w:tc>
        <w:tc>
          <w:tcPr>
            <w:tcW w:w="1413" w:type="dxa"/>
            <w:vAlign w:val="center"/>
          </w:tcPr>
          <w:p w:rsidR="000A3E38" w:rsidRPr="00996FA1" w:rsidRDefault="000A3E38" w:rsidP="000A3E38">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20</w:t>
            </w:r>
            <w:r>
              <w:rPr>
                <w:rFonts w:ascii="Times New Roman" w:hAnsi="Times New Roman"/>
                <w:sz w:val="18"/>
                <w:szCs w:val="18"/>
                <w:lang w:val="ro-RO"/>
              </w:rPr>
              <w:t xml:space="preserve"> </w:t>
            </w:r>
            <w:r w:rsidRPr="00996FA1">
              <w:rPr>
                <w:rFonts w:ascii="Times New Roman" w:hAnsi="Times New Roman"/>
                <w:sz w:val="18"/>
                <w:szCs w:val="18"/>
                <w:lang w:val="ro-RO"/>
              </w:rPr>
              <w:t>t</w:t>
            </w:r>
            <w:r>
              <w:rPr>
                <w:rFonts w:ascii="Times New Roman" w:hAnsi="Times New Roman"/>
                <w:sz w:val="18"/>
                <w:szCs w:val="18"/>
                <w:lang w:val="ro-RO"/>
              </w:rPr>
              <w:t>/ha manure</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3682</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129</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832</w:t>
            </w:r>
          </w:p>
        </w:tc>
        <w:tc>
          <w:tcPr>
            <w:tcW w:w="1241" w:type="dxa"/>
            <w:vAlign w:val="center"/>
          </w:tcPr>
          <w:p w:rsidR="000A3E38"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xxx</w:t>
            </w:r>
          </w:p>
        </w:tc>
      </w:tr>
      <w:tr w:rsidR="00996FA1" w:rsidRPr="00996FA1" w:rsidTr="00D87B53">
        <w:trPr>
          <w:trHeight w:val="414"/>
          <w:jc w:val="center"/>
        </w:trPr>
        <w:tc>
          <w:tcPr>
            <w:tcW w:w="1501" w:type="dxa"/>
            <w:vAlign w:val="center"/>
          </w:tcPr>
          <w:p w:rsidR="000A3E38" w:rsidRDefault="000A3E38" w:rsidP="000A3E38">
            <w:pPr>
              <w:spacing w:after="0" w:line="240" w:lineRule="auto"/>
              <w:jc w:val="center"/>
              <w:rPr>
                <w:rFonts w:ascii="Times New Roman" w:hAnsi="Times New Roman"/>
                <w:sz w:val="18"/>
                <w:szCs w:val="18"/>
                <w:lang w:val="ro-RO"/>
              </w:rPr>
            </w:pPr>
            <w:r>
              <w:rPr>
                <w:rFonts w:ascii="Times New Roman" w:hAnsi="Times New Roman"/>
                <w:sz w:val="18"/>
                <w:szCs w:val="18"/>
                <w:lang w:val="ro-RO"/>
              </w:rPr>
              <w:t>Previous plant</w:t>
            </w:r>
          </w:p>
          <w:p w:rsidR="00996FA1" w:rsidRPr="00996FA1" w:rsidRDefault="000A3E38" w:rsidP="00FB0CC2">
            <w:pPr>
              <w:spacing w:after="0" w:line="240" w:lineRule="auto"/>
              <w:jc w:val="center"/>
              <w:rPr>
                <w:rFonts w:ascii="Times New Roman" w:hAnsi="Times New Roman"/>
                <w:sz w:val="18"/>
                <w:szCs w:val="18"/>
                <w:lang w:val="ro-RO"/>
              </w:rPr>
            </w:pPr>
            <w:r>
              <w:rPr>
                <w:rFonts w:ascii="Times New Roman" w:hAnsi="Times New Roman"/>
                <w:sz w:val="18"/>
                <w:szCs w:val="18"/>
                <w:lang w:val="ro-RO"/>
              </w:rPr>
              <w:t>white lupin</w:t>
            </w:r>
          </w:p>
        </w:tc>
        <w:tc>
          <w:tcPr>
            <w:tcW w:w="1413" w:type="dxa"/>
            <w:vAlign w:val="center"/>
          </w:tcPr>
          <w:p w:rsidR="00996FA1" w:rsidRPr="00996FA1" w:rsidRDefault="00996FA1"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N</w:t>
            </w:r>
            <w:r w:rsidRPr="00996FA1">
              <w:rPr>
                <w:rFonts w:ascii="Times New Roman" w:hAnsi="Times New Roman"/>
                <w:sz w:val="18"/>
                <w:szCs w:val="18"/>
                <w:vertAlign w:val="subscript"/>
                <w:lang w:val="ro-RO"/>
              </w:rPr>
              <w:t>0</w:t>
            </w:r>
            <w:r w:rsidRPr="00996FA1">
              <w:rPr>
                <w:rFonts w:ascii="Times New Roman" w:hAnsi="Times New Roman"/>
                <w:sz w:val="18"/>
                <w:szCs w:val="18"/>
                <w:lang w:val="ro-RO"/>
              </w:rPr>
              <w:t>P</w:t>
            </w:r>
            <w:r w:rsidRPr="00996FA1">
              <w:rPr>
                <w:rFonts w:ascii="Times New Roman" w:hAnsi="Times New Roman"/>
                <w:sz w:val="18"/>
                <w:szCs w:val="18"/>
                <w:vertAlign w:val="subscript"/>
                <w:lang w:val="ro-RO"/>
              </w:rPr>
              <w:t>60</w:t>
            </w:r>
            <w:r w:rsidRPr="00996FA1">
              <w:rPr>
                <w:rFonts w:ascii="Times New Roman" w:hAnsi="Times New Roman"/>
                <w:sz w:val="18"/>
                <w:szCs w:val="18"/>
                <w:lang w:val="ro-RO"/>
              </w:rPr>
              <w:t>K</w:t>
            </w:r>
            <w:r w:rsidRPr="00996FA1">
              <w:rPr>
                <w:rFonts w:ascii="Times New Roman" w:hAnsi="Times New Roman"/>
                <w:sz w:val="18"/>
                <w:szCs w:val="18"/>
                <w:vertAlign w:val="subscript"/>
                <w:lang w:val="ro-RO"/>
              </w:rPr>
              <w:t>60</w:t>
            </w:r>
          </w:p>
        </w:tc>
        <w:tc>
          <w:tcPr>
            <w:tcW w:w="1241" w:type="dxa"/>
            <w:vAlign w:val="center"/>
          </w:tcPr>
          <w:p w:rsidR="00996FA1" w:rsidRPr="00996FA1" w:rsidRDefault="00996FA1"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3598</w:t>
            </w:r>
          </w:p>
        </w:tc>
        <w:tc>
          <w:tcPr>
            <w:tcW w:w="1241" w:type="dxa"/>
            <w:vAlign w:val="center"/>
          </w:tcPr>
          <w:p w:rsidR="00996FA1" w:rsidRPr="00996FA1" w:rsidRDefault="00996FA1"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126</w:t>
            </w:r>
          </w:p>
        </w:tc>
        <w:tc>
          <w:tcPr>
            <w:tcW w:w="1241" w:type="dxa"/>
            <w:vAlign w:val="center"/>
          </w:tcPr>
          <w:p w:rsidR="00996FA1" w:rsidRPr="00996FA1" w:rsidRDefault="00996FA1"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748</w:t>
            </w:r>
          </w:p>
        </w:tc>
        <w:tc>
          <w:tcPr>
            <w:tcW w:w="1241" w:type="dxa"/>
            <w:vAlign w:val="center"/>
          </w:tcPr>
          <w:p w:rsidR="00996FA1" w:rsidRPr="00996FA1" w:rsidRDefault="000A3E38"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xxx</w:t>
            </w:r>
          </w:p>
        </w:tc>
      </w:tr>
    </w:tbl>
    <w:p w:rsidR="00996FA1" w:rsidRPr="00996FA1" w:rsidRDefault="00996FA1" w:rsidP="00FB0CC2">
      <w:pPr>
        <w:spacing w:after="0" w:line="240" w:lineRule="auto"/>
        <w:jc w:val="center"/>
        <w:rPr>
          <w:rFonts w:ascii="Times New Roman" w:hAnsi="Times New Roman"/>
          <w:sz w:val="18"/>
          <w:szCs w:val="18"/>
          <w:lang w:val="ro-RO"/>
        </w:rPr>
      </w:pPr>
      <w:r w:rsidRPr="00996FA1">
        <w:rPr>
          <w:rFonts w:ascii="Times New Roman" w:hAnsi="Times New Roman"/>
          <w:sz w:val="18"/>
          <w:szCs w:val="18"/>
          <w:lang w:val="ro-RO"/>
        </w:rPr>
        <w:t>DL 5% = 264 kg/ha      DL 1% = 355 kg/ha     DL 0,1% = 505 kg/ha</w:t>
      </w:r>
    </w:p>
    <w:p w:rsidR="00996FA1" w:rsidRPr="00F766FA" w:rsidRDefault="00996FA1" w:rsidP="00B82B7C">
      <w:pPr>
        <w:autoSpaceDE w:val="0"/>
        <w:autoSpaceDN w:val="0"/>
        <w:adjustRightInd w:val="0"/>
        <w:spacing w:after="0" w:line="240" w:lineRule="auto"/>
        <w:ind w:firstLine="720"/>
        <w:jc w:val="both"/>
        <w:rPr>
          <w:rFonts w:ascii="Times New Roman" w:eastAsiaTheme="minorHAnsi" w:hAnsi="Times New Roman"/>
          <w:b/>
          <w:bCs/>
          <w:sz w:val="20"/>
          <w:szCs w:val="20"/>
        </w:rPr>
      </w:pPr>
    </w:p>
    <w:p w:rsidR="007255EE" w:rsidRDefault="007255EE" w:rsidP="00B82B7C">
      <w:pPr>
        <w:autoSpaceDE w:val="0"/>
        <w:autoSpaceDN w:val="0"/>
        <w:adjustRightInd w:val="0"/>
        <w:spacing w:after="0" w:line="240" w:lineRule="auto"/>
        <w:ind w:firstLine="720"/>
        <w:jc w:val="both"/>
        <w:rPr>
          <w:rFonts w:ascii="Times New Roman" w:eastAsiaTheme="minorHAnsi" w:hAnsi="Times New Roman"/>
          <w:b/>
          <w:bCs/>
          <w:sz w:val="20"/>
          <w:szCs w:val="20"/>
        </w:rPr>
      </w:pPr>
      <w:r w:rsidRPr="00D84FA4">
        <w:rPr>
          <w:rFonts w:ascii="Times New Roman" w:eastAsiaTheme="minorHAnsi" w:hAnsi="Times New Roman"/>
          <w:b/>
          <w:bCs/>
          <w:sz w:val="20"/>
          <w:szCs w:val="20"/>
        </w:rPr>
        <w:t xml:space="preserve">CONCLUSIONS </w:t>
      </w:r>
    </w:p>
    <w:p w:rsidR="00AC6414" w:rsidRDefault="00AC6414" w:rsidP="00AC6414">
      <w:pPr>
        <w:pStyle w:val="ListParagraph"/>
        <w:numPr>
          <w:ilvl w:val="0"/>
          <w:numId w:val="5"/>
        </w:numPr>
        <w:autoSpaceDE w:val="0"/>
        <w:autoSpaceDN w:val="0"/>
        <w:adjustRightInd w:val="0"/>
        <w:spacing w:after="0" w:line="240" w:lineRule="auto"/>
        <w:jc w:val="both"/>
        <w:rPr>
          <w:rFonts w:ascii="Times New Roman" w:eastAsiaTheme="minorHAnsi" w:hAnsi="Times New Roman"/>
          <w:bCs/>
          <w:sz w:val="20"/>
          <w:szCs w:val="20"/>
        </w:rPr>
      </w:pPr>
      <w:r w:rsidRPr="00AC6414">
        <w:rPr>
          <w:rFonts w:ascii="Times New Roman" w:eastAsiaTheme="minorHAnsi" w:hAnsi="Times New Roman"/>
          <w:bCs/>
          <w:sz w:val="20"/>
          <w:szCs w:val="20"/>
        </w:rPr>
        <w:t xml:space="preserve">White </w:t>
      </w:r>
      <w:proofErr w:type="spellStart"/>
      <w:r w:rsidRPr="00AC6414">
        <w:rPr>
          <w:rFonts w:ascii="Times New Roman" w:eastAsiaTheme="minorHAnsi" w:hAnsi="Times New Roman"/>
          <w:bCs/>
          <w:sz w:val="20"/>
          <w:szCs w:val="20"/>
        </w:rPr>
        <w:t>l</w:t>
      </w:r>
      <w:r w:rsidR="00A908FC" w:rsidRPr="00AC6414">
        <w:rPr>
          <w:rFonts w:ascii="Times New Roman" w:eastAsiaTheme="minorHAnsi" w:hAnsi="Times New Roman"/>
          <w:bCs/>
          <w:sz w:val="20"/>
          <w:szCs w:val="20"/>
        </w:rPr>
        <w:t>upin</w:t>
      </w:r>
      <w:proofErr w:type="spellEnd"/>
      <w:r w:rsidR="00A908FC" w:rsidRPr="00AC6414">
        <w:rPr>
          <w:rFonts w:ascii="Times New Roman" w:eastAsiaTheme="minorHAnsi" w:hAnsi="Times New Roman"/>
          <w:bCs/>
          <w:sz w:val="20"/>
          <w:szCs w:val="20"/>
        </w:rPr>
        <w:t xml:space="preserve"> (</w:t>
      </w:r>
      <w:proofErr w:type="spellStart"/>
      <w:r w:rsidR="00A908FC" w:rsidRPr="00AC6414">
        <w:rPr>
          <w:rFonts w:ascii="Times New Roman" w:eastAsiaTheme="minorHAnsi" w:hAnsi="Times New Roman"/>
          <w:bCs/>
          <w:sz w:val="20"/>
          <w:szCs w:val="20"/>
        </w:rPr>
        <w:t>Lupinus</w:t>
      </w:r>
      <w:proofErr w:type="spellEnd"/>
      <w:r w:rsidR="00A908FC" w:rsidRPr="00AC6414">
        <w:rPr>
          <w:rFonts w:ascii="Times New Roman" w:eastAsiaTheme="minorHAnsi" w:hAnsi="Times New Roman"/>
          <w:bCs/>
          <w:sz w:val="20"/>
          <w:szCs w:val="20"/>
        </w:rPr>
        <w:t xml:space="preserve"> </w:t>
      </w:r>
      <w:proofErr w:type="spellStart"/>
      <w:r w:rsidR="00A908FC" w:rsidRPr="00AC6414">
        <w:rPr>
          <w:rFonts w:ascii="Times New Roman" w:eastAsiaTheme="minorHAnsi" w:hAnsi="Times New Roman"/>
          <w:bCs/>
          <w:sz w:val="20"/>
          <w:szCs w:val="20"/>
        </w:rPr>
        <w:t>albus</w:t>
      </w:r>
      <w:proofErr w:type="spellEnd"/>
      <w:r w:rsidR="00A908FC" w:rsidRPr="00AC6414">
        <w:rPr>
          <w:rFonts w:ascii="Times New Roman" w:eastAsiaTheme="minorHAnsi" w:hAnsi="Times New Roman"/>
          <w:bCs/>
          <w:sz w:val="20"/>
          <w:szCs w:val="20"/>
        </w:rPr>
        <w:t xml:space="preserve"> L.) is </w:t>
      </w:r>
      <w:r w:rsidRPr="00AC6414">
        <w:rPr>
          <w:rFonts w:ascii="Times New Roman" w:eastAsiaTheme="minorHAnsi" w:hAnsi="Times New Roman"/>
          <w:bCs/>
          <w:sz w:val="20"/>
          <w:szCs w:val="20"/>
        </w:rPr>
        <w:t xml:space="preserve">a  plant </w:t>
      </w:r>
      <w:r w:rsidR="00A908FC" w:rsidRPr="00AC6414">
        <w:rPr>
          <w:rFonts w:ascii="Times New Roman" w:eastAsiaTheme="minorHAnsi" w:hAnsi="Times New Roman"/>
          <w:bCs/>
          <w:sz w:val="20"/>
          <w:szCs w:val="20"/>
        </w:rPr>
        <w:t xml:space="preserve">adapted to acid soils </w:t>
      </w:r>
      <w:r w:rsidRPr="00AC6414">
        <w:rPr>
          <w:rFonts w:ascii="Times New Roman" w:eastAsiaTheme="minorHAnsi" w:hAnsi="Times New Roman"/>
          <w:bCs/>
          <w:sz w:val="20"/>
          <w:szCs w:val="20"/>
        </w:rPr>
        <w:t>and</w:t>
      </w:r>
      <w:r w:rsidR="00A908FC" w:rsidRPr="00AC6414">
        <w:rPr>
          <w:rFonts w:ascii="Times New Roman" w:eastAsiaTheme="minorHAnsi" w:hAnsi="Times New Roman"/>
          <w:bCs/>
          <w:sz w:val="20"/>
          <w:szCs w:val="20"/>
        </w:rPr>
        <w:t xml:space="preserve"> can ensure </w:t>
      </w:r>
      <w:r>
        <w:rPr>
          <w:rFonts w:ascii="Times New Roman" w:eastAsiaTheme="minorHAnsi" w:hAnsi="Times New Roman"/>
          <w:bCs/>
          <w:sz w:val="20"/>
          <w:szCs w:val="20"/>
        </w:rPr>
        <w:t>g</w:t>
      </w:r>
      <w:r w:rsidRPr="00AC6414">
        <w:rPr>
          <w:rFonts w:ascii="Times New Roman" w:eastAsiaTheme="minorHAnsi" w:hAnsi="Times New Roman"/>
          <w:bCs/>
          <w:sz w:val="20"/>
          <w:szCs w:val="20"/>
        </w:rPr>
        <w:t xml:space="preserve">rain </w:t>
      </w:r>
      <w:r>
        <w:rPr>
          <w:rFonts w:ascii="Times New Roman" w:eastAsiaTheme="minorHAnsi" w:hAnsi="Times New Roman"/>
          <w:bCs/>
          <w:sz w:val="20"/>
          <w:szCs w:val="20"/>
        </w:rPr>
        <w:t xml:space="preserve">yields </w:t>
      </w:r>
      <w:r w:rsidRPr="00AC6414">
        <w:rPr>
          <w:rFonts w:ascii="Times New Roman" w:eastAsiaTheme="minorHAnsi" w:hAnsi="Times New Roman"/>
          <w:bCs/>
          <w:sz w:val="20"/>
          <w:szCs w:val="20"/>
        </w:rPr>
        <w:t>tha</w:t>
      </w:r>
      <w:r>
        <w:rPr>
          <w:rFonts w:ascii="Times New Roman" w:eastAsiaTheme="minorHAnsi" w:hAnsi="Times New Roman"/>
          <w:bCs/>
          <w:sz w:val="20"/>
          <w:szCs w:val="20"/>
        </w:rPr>
        <w:t xml:space="preserve">t can provide over 3000 kg / ha meaning </w:t>
      </w:r>
      <w:r w:rsidRPr="00AC6414">
        <w:rPr>
          <w:rFonts w:ascii="Times New Roman" w:eastAsiaTheme="minorHAnsi" w:hAnsi="Times New Roman"/>
          <w:bCs/>
          <w:sz w:val="20"/>
          <w:szCs w:val="20"/>
        </w:rPr>
        <w:t>over 1000 kg / ha protein.</w:t>
      </w:r>
    </w:p>
    <w:p w:rsidR="00A908FC" w:rsidRPr="00AC6414" w:rsidRDefault="00A908FC" w:rsidP="004A29CD">
      <w:pPr>
        <w:pStyle w:val="ListParagraph"/>
        <w:numPr>
          <w:ilvl w:val="0"/>
          <w:numId w:val="5"/>
        </w:numPr>
        <w:autoSpaceDE w:val="0"/>
        <w:autoSpaceDN w:val="0"/>
        <w:adjustRightInd w:val="0"/>
        <w:spacing w:after="0" w:line="240" w:lineRule="auto"/>
        <w:jc w:val="both"/>
        <w:rPr>
          <w:rFonts w:ascii="Times New Roman" w:eastAsiaTheme="minorHAnsi" w:hAnsi="Times New Roman"/>
          <w:bCs/>
          <w:sz w:val="20"/>
          <w:szCs w:val="20"/>
        </w:rPr>
      </w:pPr>
      <w:r w:rsidRPr="00AC6414">
        <w:rPr>
          <w:rFonts w:ascii="Times New Roman" w:eastAsiaTheme="minorHAnsi" w:hAnsi="Times New Roman"/>
          <w:bCs/>
          <w:sz w:val="20"/>
          <w:szCs w:val="20"/>
        </w:rPr>
        <w:t>Fertilization with nitrogen, applied at a dose of N</w:t>
      </w:r>
      <w:r w:rsidRPr="00AC6414">
        <w:rPr>
          <w:rFonts w:ascii="Times New Roman" w:eastAsiaTheme="minorHAnsi" w:hAnsi="Times New Roman"/>
          <w:bCs/>
          <w:sz w:val="20"/>
          <w:szCs w:val="20"/>
          <w:vertAlign w:val="subscript"/>
        </w:rPr>
        <w:t>40</w:t>
      </w:r>
      <w:r w:rsidRPr="00AC6414">
        <w:rPr>
          <w:rFonts w:ascii="Times New Roman" w:eastAsiaTheme="minorHAnsi" w:hAnsi="Times New Roman"/>
          <w:bCs/>
          <w:sz w:val="20"/>
          <w:szCs w:val="20"/>
        </w:rPr>
        <w:t xml:space="preserve"> and N</w:t>
      </w:r>
      <w:r w:rsidRPr="00AC6414">
        <w:rPr>
          <w:rFonts w:ascii="Times New Roman" w:eastAsiaTheme="minorHAnsi" w:hAnsi="Times New Roman"/>
          <w:bCs/>
          <w:sz w:val="20"/>
          <w:szCs w:val="20"/>
          <w:vertAlign w:val="subscript"/>
        </w:rPr>
        <w:t>60</w:t>
      </w:r>
      <w:r w:rsidRPr="00AC6414">
        <w:rPr>
          <w:rFonts w:ascii="Times New Roman" w:eastAsiaTheme="minorHAnsi" w:hAnsi="Times New Roman"/>
          <w:bCs/>
          <w:sz w:val="20"/>
          <w:szCs w:val="20"/>
        </w:rPr>
        <w:t xml:space="preserve"> increased the protein content and the amount of protein / ha </w:t>
      </w:r>
      <w:r w:rsidR="00AC6414">
        <w:rPr>
          <w:rFonts w:ascii="Times New Roman" w:eastAsiaTheme="minorHAnsi" w:hAnsi="Times New Roman"/>
          <w:bCs/>
          <w:sz w:val="20"/>
          <w:szCs w:val="20"/>
        </w:rPr>
        <w:t xml:space="preserve">between </w:t>
      </w:r>
      <w:r w:rsidRPr="00AC6414">
        <w:rPr>
          <w:rFonts w:ascii="Times New Roman" w:eastAsiaTheme="minorHAnsi" w:hAnsi="Times New Roman"/>
          <w:bCs/>
          <w:sz w:val="20"/>
          <w:szCs w:val="20"/>
        </w:rPr>
        <w:t>26% and 50%. Increasing the</w:t>
      </w:r>
      <w:r w:rsidR="00AC6414">
        <w:rPr>
          <w:rFonts w:ascii="Times New Roman" w:eastAsiaTheme="minorHAnsi" w:hAnsi="Times New Roman"/>
          <w:bCs/>
          <w:sz w:val="20"/>
          <w:szCs w:val="20"/>
        </w:rPr>
        <w:t xml:space="preserve"> nitrogen</w:t>
      </w:r>
      <w:r w:rsidRPr="00AC6414">
        <w:rPr>
          <w:rFonts w:ascii="Times New Roman" w:eastAsiaTheme="minorHAnsi" w:hAnsi="Times New Roman"/>
          <w:bCs/>
          <w:sz w:val="20"/>
          <w:szCs w:val="20"/>
        </w:rPr>
        <w:t xml:space="preserve"> dose to N</w:t>
      </w:r>
      <w:r w:rsidRPr="00AC6414">
        <w:rPr>
          <w:rFonts w:ascii="Times New Roman" w:eastAsiaTheme="minorHAnsi" w:hAnsi="Times New Roman"/>
          <w:bCs/>
          <w:sz w:val="20"/>
          <w:szCs w:val="20"/>
          <w:vertAlign w:val="subscript"/>
        </w:rPr>
        <w:t>80</w:t>
      </w:r>
      <w:r w:rsidR="004A29CD">
        <w:rPr>
          <w:rFonts w:ascii="Times New Roman" w:eastAsiaTheme="minorHAnsi" w:hAnsi="Times New Roman"/>
          <w:bCs/>
          <w:sz w:val="20"/>
          <w:szCs w:val="20"/>
        </w:rPr>
        <w:t xml:space="preserve"> is not justified, the</w:t>
      </w:r>
      <w:r w:rsidR="004A29CD" w:rsidRPr="004A29CD">
        <w:rPr>
          <w:rFonts w:ascii="Times New Roman" w:eastAsiaTheme="minorHAnsi" w:hAnsi="Times New Roman"/>
          <w:bCs/>
          <w:sz w:val="20"/>
          <w:szCs w:val="20"/>
        </w:rPr>
        <w:t xml:space="preserve"> values ​​are almost equal to those at the dose of N</w:t>
      </w:r>
      <w:r w:rsidR="004A29CD" w:rsidRPr="0029758E">
        <w:rPr>
          <w:rFonts w:ascii="Times New Roman" w:eastAsiaTheme="minorHAnsi" w:hAnsi="Times New Roman"/>
          <w:bCs/>
          <w:sz w:val="20"/>
          <w:szCs w:val="20"/>
          <w:vertAlign w:val="subscript"/>
        </w:rPr>
        <w:t>60</w:t>
      </w:r>
      <w:proofErr w:type="gramStart"/>
      <w:r w:rsidR="004A29CD" w:rsidRPr="004A29CD">
        <w:rPr>
          <w:rFonts w:ascii="Times New Roman" w:eastAsiaTheme="minorHAnsi" w:hAnsi="Times New Roman"/>
          <w:bCs/>
          <w:sz w:val="20"/>
          <w:szCs w:val="20"/>
        </w:rPr>
        <w:t>.</w:t>
      </w:r>
      <w:r w:rsidRPr="00AC6414">
        <w:rPr>
          <w:rFonts w:ascii="Times New Roman" w:eastAsiaTheme="minorHAnsi" w:hAnsi="Times New Roman"/>
          <w:bCs/>
          <w:sz w:val="20"/>
          <w:szCs w:val="20"/>
        </w:rPr>
        <w:t>.</w:t>
      </w:r>
      <w:proofErr w:type="gramEnd"/>
      <w:r w:rsidRPr="00AC6414">
        <w:rPr>
          <w:rFonts w:ascii="Times New Roman" w:eastAsiaTheme="minorHAnsi" w:hAnsi="Times New Roman"/>
          <w:bCs/>
          <w:sz w:val="20"/>
          <w:szCs w:val="20"/>
        </w:rPr>
        <w:t xml:space="preserve"> </w:t>
      </w:r>
    </w:p>
    <w:p w:rsidR="00A908FC" w:rsidRPr="00A908FC" w:rsidRDefault="00A908FC" w:rsidP="00A908FC">
      <w:pPr>
        <w:pStyle w:val="ListParagraph"/>
        <w:numPr>
          <w:ilvl w:val="0"/>
          <w:numId w:val="5"/>
        </w:numPr>
        <w:autoSpaceDE w:val="0"/>
        <w:autoSpaceDN w:val="0"/>
        <w:adjustRightInd w:val="0"/>
        <w:spacing w:after="0" w:line="240" w:lineRule="auto"/>
        <w:jc w:val="both"/>
        <w:rPr>
          <w:rFonts w:ascii="Times New Roman" w:eastAsiaTheme="minorHAnsi" w:hAnsi="Times New Roman"/>
          <w:bCs/>
          <w:sz w:val="20"/>
          <w:szCs w:val="20"/>
        </w:rPr>
      </w:pPr>
      <w:r w:rsidRPr="00A908FC">
        <w:rPr>
          <w:rFonts w:ascii="Times New Roman" w:eastAsiaTheme="minorHAnsi" w:hAnsi="Times New Roman"/>
          <w:bCs/>
          <w:sz w:val="20"/>
          <w:szCs w:val="20"/>
        </w:rPr>
        <w:t xml:space="preserve">Growth of the winter wheat </w:t>
      </w:r>
      <w:r w:rsidR="0029758E">
        <w:rPr>
          <w:rFonts w:ascii="Times New Roman" w:eastAsiaTheme="minorHAnsi" w:hAnsi="Times New Roman"/>
          <w:bCs/>
          <w:sz w:val="20"/>
          <w:szCs w:val="20"/>
        </w:rPr>
        <w:t>yield, when wheat come after</w:t>
      </w:r>
      <w:r w:rsidRPr="00A908FC">
        <w:rPr>
          <w:rFonts w:ascii="Times New Roman" w:eastAsiaTheme="minorHAnsi" w:hAnsi="Times New Roman"/>
          <w:bCs/>
          <w:sz w:val="20"/>
          <w:szCs w:val="20"/>
        </w:rPr>
        <w:t xml:space="preserve"> </w:t>
      </w:r>
      <w:proofErr w:type="spellStart"/>
      <w:r w:rsidRPr="00A908FC">
        <w:rPr>
          <w:rFonts w:ascii="Times New Roman" w:eastAsiaTheme="minorHAnsi" w:hAnsi="Times New Roman"/>
          <w:bCs/>
          <w:sz w:val="20"/>
          <w:szCs w:val="20"/>
        </w:rPr>
        <w:t>lupins</w:t>
      </w:r>
      <w:proofErr w:type="spellEnd"/>
      <w:r w:rsidR="0029758E">
        <w:rPr>
          <w:rFonts w:ascii="Times New Roman" w:eastAsiaTheme="minorHAnsi" w:hAnsi="Times New Roman"/>
          <w:bCs/>
          <w:sz w:val="20"/>
          <w:szCs w:val="20"/>
        </w:rPr>
        <w:t>,</w:t>
      </w:r>
      <w:r w:rsidRPr="00A908FC">
        <w:rPr>
          <w:rFonts w:ascii="Times New Roman" w:eastAsiaTheme="minorHAnsi" w:hAnsi="Times New Roman"/>
          <w:bCs/>
          <w:sz w:val="20"/>
          <w:szCs w:val="20"/>
        </w:rPr>
        <w:t xml:space="preserve"> was 26</w:t>
      </w:r>
      <w:r w:rsidR="0029758E">
        <w:rPr>
          <w:rFonts w:ascii="Times New Roman" w:eastAsiaTheme="minorHAnsi" w:hAnsi="Times New Roman"/>
          <w:bCs/>
          <w:sz w:val="20"/>
          <w:szCs w:val="20"/>
        </w:rPr>
        <w:t xml:space="preserve"> </w:t>
      </w:r>
      <w:r w:rsidRPr="00A908FC">
        <w:rPr>
          <w:rFonts w:ascii="Times New Roman" w:eastAsiaTheme="minorHAnsi" w:hAnsi="Times New Roman"/>
          <w:bCs/>
          <w:sz w:val="20"/>
          <w:szCs w:val="20"/>
        </w:rPr>
        <w:t>%, close to that obtained in t</w:t>
      </w:r>
      <w:r w:rsidR="0029758E">
        <w:rPr>
          <w:rFonts w:ascii="Times New Roman" w:eastAsiaTheme="minorHAnsi" w:hAnsi="Times New Roman"/>
          <w:bCs/>
          <w:sz w:val="20"/>
          <w:szCs w:val="20"/>
        </w:rPr>
        <w:t>he variant fertilized with 20 t</w:t>
      </w:r>
      <w:r w:rsidRPr="00A908FC">
        <w:rPr>
          <w:rFonts w:ascii="Times New Roman" w:eastAsiaTheme="minorHAnsi" w:hAnsi="Times New Roman"/>
          <w:bCs/>
          <w:sz w:val="20"/>
          <w:szCs w:val="20"/>
        </w:rPr>
        <w:t xml:space="preserve">/ ha </w:t>
      </w:r>
      <w:proofErr w:type="gramStart"/>
      <w:r w:rsidRPr="00A908FC">
        <w:rPr>
          <w:rFonts w:ascii="Times New Roman" w:eastAsiaTheme="minorHAnsi" w:hAnsi="Times New Roman"/>
          <w:bCs/>
          <w:sz w:val="20"/>
          <w:szCs w:val="20"/>
        </w:rPr>
        <w:t>manure</w:t>
      </w:r>
      <w:proofErr w:type="gramEnd"/>
      <w:r w:rsidRPr="00A908FC">
        <w:rPr>
          <w:rFonts w:ascii="Times New Roman" w:eastAsiaTheme="minorHAnsi" w:hAnsi="Times New Roman"/>
          <w:bCs/>
          <w:sz w:val="20"/>
          <w:szCs w:val="20"/>
        </w:rPr>
        <w:t xml:space="preserve"> (29%) and that obtained by fertilization </w:t>
      </w:r>
      <w:r w:rsidR="0029758E" w:rsidRPr="00A908FC">
        <w:rPr>
          <w:rFonts w:ascii="Times New Roman" w:eastAsiaTheme="minorHAnsi" w:hAnsi="Times New Roman"/>
          <w:bCs/>
          <w:sz w:val="20"/>
          <w:szCs w:val="20"/>
        </w:rPr>
        <w:t xml:space="preserve">wheat </w:t>
      </w:r>
      <w:r w:rsidRPr="00A908FC">
        <w:rPr>
          <w:rFonts w:ascii="Times New Roman" w:eastAsiaTheme="minorHAnsi" w:hAnsi="Times New Roman"/>
          <w:bCs/>
          <w:sz w:val="20"/>
          <w:szCs w:val="20"/>
        </w:rPr>
        <w:t>with N</w:t>
      </w:r>
      <w:r w:rsidRPr="0029758E">
        <w:rPr>
          <w:rFonts w:ascii="Times New Roman" w:eastAsiaTheme="minorHAnsi" w:hAnsi="Times New Roman"/>
          <w:bCs/>
          <w:sz w:val="20"/>
          <w:szCs w:val="20"/>
          <w:vertAlign w:val="subscript"/>
        </w:rPr>
        <w:t>60</w:t>
      </w:r>
      <w:r w:rsidRPr="00A908FC">
        <w:rPr>
          <w:rFonts w:ascii="Times New Roman" w:eastAsiaTheme="minorHAnsi" w:hAnsi="Times New Roman"/>
          <w:bCs/>
          <w:sz w:val="20"/>
          <w:szCs w:val="20"/>
        </w:rPr>
        <w:t>P</w:t>
      </w:r>
      <w:r w:rsidRPr="0029758E">
        <w:rPr>
          <w:rFonts w:ascii="Times New Roman" w:eastAsiaTheme="minorHAnsi" w:hAnsi="Times New Roman"/>
          <w:bCs/>
          <w:sz w:val="20"/>
          <w:szCs w:val="20"/>
          <w:vertAlign w:val="subscript"/>
        </w:rPr>
        <w:t>60</w:t>
      </w:r>
      <w:r w:rsidRPr="00A908FC">
        <w:rPr>
          <w:rFonts w:ascii="Times New Roman" w:eastAsiaTheme="minorHAnsi" w:hAnsi="Times New Roman"/>
          <w:bCs/>
          <w:sz w:val="20"/>
          <w:szCs w:val="20"/>
        </w:rPr>
        <w:t>K</w:t>
      </w:r>
      <w:r w:rsidRPr="0029758E">
        <w:rPr>
          <w:rFonts w:ascii="Times New Roman" w:eastAsiaTheme="minorHAnsi" w:hAnsi="Times New Roman"/>
          <w:bCs/>
          <w:sz w:val="20"/>
          <w:szCs w:val="20"/>
          <w:vertAlign w:val="subscript"/>
        </w:rPr>
        <w:t>60</w:t>
      </w:r>
      <w:r w:rsidRPr="00A908FC">
        <w:rPr>
          <w:rFonts w:ascii="Times New Roman" w:eastAsiaTheme="minorHAnsi" w:hAnsi="Times New Roman"/>
          <w:bCs/>
          <w:sz w:val="20"/>
          <w:szCs w:val="20"/>
        </w:rPr>
        <w:t xml:space="preserve"> in rotation corn-wheat. </w:t>
      </w:r>
    </w:p>
    <w:p w:rsidR="007255EE" w:rsidRPr="00A908FC" w:rsidRDefault="00A908FC" w:rsidP="006064F8">
      <w:pPr>
        <w:pStyle w:val="ListParagraph"/>
        <w:numPr>
          <w:ilvl w:val="0"/>
          <w:numId w:val="5"/>
        </w:numPr>
        <w:autoSpaceDE w:val="0"/>
        <w:autoSpaceDN w:val="0"/>
        <w:adjustRightInd w:val="0"/>
        <w:spacing w:after="0" w:line="240" w:lineRule="auto"/>
        <w:jc w:val="both"/>
        <w:rPr>
          <w:rFonts w:ascii="Times New Roman" w:eastAsiaTheme="minorHAnsi" w:hAnsi="Times New Roman"/>
          <w:bCs/>
          <w:sz w:val="20"/>
          <w:szCs w:val="20"/>
        </w:rPr>
      </w:pPr>
      <w:r w:rsidRPr="00A908FC">
        <w:rPr>
          <w:rFonts w:ascii="Times New Roman" w:eastAsiaTheme="minorHAnsi" w:hAnsi="Times New Roman"/>
          <w:bCs/>
          <w:sz w:val="20"/>
          <w:szCs w:val="20"/>
        </w:rPr>
        <w:t xml:space="preserve">The main lupine crop diseases reported were: </w:t>
      </w:r>
      <w:proofErr w:type="spellStart"/>
      <w:r w:rsidRPr="0029758E">
        <w:rPr>
          <w:rFonts w:ascii="Times New Roman" w:eastAsiaTheme="minorHAnsi" w:hAnsi="Times New Roman"/>
          <w:bCs/>
          <w:i/>
          <w:sz w:val="20"/>
          <w:szCs w:val="20"/>
        </w:rPr>
        <w:t>Colletotrichum</w:t>
      </w:r>
      <w:proofErr w:type="spellEnd"/>
      <w:r w:rsidRPr="0029758E">
        <w:rPr>
          <w:rFonts w:ascii="Times New Roman" w:eastAsiaTheme="minorHAnsi" w:hAnsi="Times New Roman"/>
          <w:bCs/>
          <w:i/>
          <w:sz w:val="20"/>
          <w:szCs w:val="20"/>
        </w:rPr>
        <w:t xml:space="preserve"> lupine, </w:t>
      </w:r>
      <w:proofErr w:type="spellStart"/>
      <w:r w:rsidRPr="0029758E">
        <w:rPr>
          <w:rFonts w:ascii="Times New Roman" w:eastAsiaTheme="minorHAnsi" w:hAnsi="Times New Roman"/>
          <w:bCs/>
          <w:i/>
          <w:sz w:val="20"/>
          <w:szCs w:val="20"/>
        </w:rPr>
        <w:t>Sclerotinia</w:t>
      </w:r>
      <w:proofErr w:type="spellEnd"/>
      <w:r w:rsidRPr="0029758E">
        <w:rPr>
          <w:rFonts w:ascii="Times New Roman" w:eastAsiaTheme="minorHAnsi" w:hAnsi="Times New Roman"/>
          <w:bCs/>
          <w:i/>
          <w:sz w:val="20"/>
          <w:szCs w:val="20"/>
        </w:rPr>
        <w:t xml:space="preserve"> </w:t>
      </w:r>
      <w:proofErr w:type="spellStart"/>
      <w:r w:rsidRPr="0029758E">
        <w:rPr>
          <w:rFonts w:ascii="Times New Roman" w:eastAsiaTheme="minorHAnsi" w:hAnsi="Times New Roman"/>
          <w:bCs/>
          <w:i/>
          <w:sz w:val="20"/>
          <w:szCs w:val="20"/>
        </w:rPr>
        <w:t>sclerotiorum</w:t>
      </w:r>
      <w:proofErr w:type="spellEnd"/>
      <w:r w:rsidRPr="0029758E">
        <w:rPr>
          <w:rFonts w:ascii="Times New Roman" w:eastAsiaTheme="minorHAnsi" w:hAnsi="Times New Roman"/>
          <w:bCs/>
          <w:i/>
          <w:sz w:val="20"/>
          <w:szCs w:val="20"/>
        </w:rPr>
        <w:t xml:space="preserve">, </w:t>
      </w:r>
      <w:proofErr w:type="spellStart"/>
      <w:r w:rsidRPr="0029758E">
        <w:rPr>
          <w:rFonts w:ascii="Times New Roman" w:eastAsiaTheme="minorHAnsi" w:hAnsi="Times New Roman"/>
          <w:bCs/>
          <w:i/>
          <w:sz w:val="20"/>
          <w:szCs w:val="20"/>
        </w:rPr>
        <w:t>Rhizoctonia</w:t>
      </w:r>
      <w:proofErr w:type="spellEnd"/>
      <w:r w:rsidRPr="0029758E">
        <w:rPr>
          <w:rFonts w:ascii="Times New Roman" w:eastAsiaTheme="minorHAnsi" w:hAnsi="Times New Roman"/>
          <w:bCs/>
          <w:i/>
          <w:sz w:val="20"/>
          <w:szCs w:val="20"/>
        </w:rPr>
        <w:t xml:space="preserve"> </w:t>
      </w:r>
      <w:proofErr w:type="spellStart"/>
      <w:r w:rsidRPr="0029758E">
        <w:rPr>
          <w:rFonts w:ascii="Times New Roman" w:eastAsiaTheme="minorHAnsi" w:hAnsi="Times New Roman"/>
          <w:bCs/>
          <w:i/>
          <w:sz w:val="20"/>
          <w:szCs w:val="20"/>
        </w:rPr>
        <w:t>solani</w:t>
      </w:r>
      <w:proofErr w:type="spellEnd"/>
      <w:r w:rsidRPr="0029758E">
        <w:rPr>
          <w:rFonts w:ascii="Times New Roman" w:eastAsiaTheme="minorHAnsi" w:hAnsi="Times New Roman"/>
          <w:bCs/>
          <w:i/>
          <w:sz w:val="20"/>
          <w:szCs w:val="20"/>
        </w:rPr>
        <w:t xml:space="preserve"> </w:t>
      </w:r>
      <w:r w:rsidRPr="00A908FC">
        <w:rPr>
          <w:rFonts w:ascii="Times New Roman" w:eastAsiaTheme="minorHAnsi" w:hAnsi="Times New Roman"/>
          <w:bCs/>
          <w:sz w:val="20"/>
          <w:szCs w:val="20"/>
        </w:rPr>
        <w:t xml:space="preserve">and </w:t>
      </w:r>
      <w:proofErr w:type="spellStart"/>
      <w:r w:rsidRPr="0029758E">
        <w:rPr>
          <w:rFonts w:ascii="Times New Roman" w:eastAsiaTheme="minorHAnsi" w:hAnsi="Times New Roman"/>
          <w:bCs/>
          <w:i/>
          <w:sz w:val="20"/>
          <w:szCs w:val="20"/>
        </w:rPr>
        <w:t>Cladosporium</w:t>
      </w:r>
      <w:proofErr w:type="spellEnd"/>
      <w:r w:rsidRPr="0029758E">
        <w:rPr>
          <w:rFonts w:ascii="Times New Roman" w:eastAsiaTheme="minorHAnsi" w:hAnsi="Times New Roman"/>
          <w:bCs/>
          <w:i/>
          <w:sz w:val="20"/>
          <w:szCs w:val="20"/>
        </w:rPr>
        <w:t xml:space="preserve"> sp</w:t>
      </w:r>
      <w:r w:rsidR="004E6D04">
        <w:rPr>
          <w:rFonts w:ascii="Times New Roman" w:eastAsiaTheme="minorHAnsi" w:hAnsi="Times New Roman"/>
          <w:bCs/>
          <w:i/>
          <w:sz w:val="20"/>
          <w:szCs w:val="20"/>
        </w:rPr>
        <w:t>.</w:t>
      </w:r>
      <w:r w:rsidRPr="00A908FC">
        <w:rPr>
          <w:rFonts w:ascii="Times New Roman" w:eastAsiaTheme="minorHAnsi" w:hAnsi="Times New Roman"/>
          <w:bCs/>
          <w:sz w:val="20"/>
          <w:szCs w:val="20"/>
        </w:rPr>
        <w:t xml:space="preserve"> </w:t>
      </w:r>
      <w:r w:rsidR="006064F8">
        <w:rPr>
          <w:rFonts w:ascii="Times New Roman" w:eastAsiaTheme="minorHAnsi" w:hAnsi="Times New Roman"/>
          <w:bCs/>
          <w:sz w:val="20"/>
          <w:szCs w:val="20"/>
        </w:rPr>
        <w:t xml:space="preserve">but any of </w:t>
      </w:r>
      <w:proofErr w:type="gramStart"/>
      <w:r w:rsidR="006064F8">
        <w:rPr>
          <w:rFonts w:ascii="Times New Roman" w:eastAsiaTheme="minorHAnsi" w:hAnsi="Times New Roman"/>
          <w:bCs/>
          <w:sz w:val="20"/>
          <w:szCs w:val="20"/>
        </w:rPr>
        <w:t>this diseases</w:t>
      </w:r>
      <w:proofErr w:type="gramEnd"/>
      <w:r w:rsidR="006064F8">
        <w:rPr>
          <w:rFonts w:ascii="Times New Roman" w:eastAsiaTheme="minorHAnsi" w:hAnsi="Times New Roman"/>
          <w:bCs/>
          <w:sz w:val="20"/>
          <w:szCs w:val="20"/>
        </w:rPr>
        <w:t xml:space="preserve"> </w:t>
      </w:r>
      <w:r w:rsidR="006064F8" w:rsidRPr="00A908FC">
        <w:rPr>
          <w:rFonts w:ascii="Times New Roman" w:eastAsiaTheme="minorHAnsi" w:hAnsi="Times New Roman"/>
          <w:bCs/>
          <w:sz w:val="20"/>
          <w:szCs w:val="20"/>
        </w:rPr>
        <w:t>reaches</w:t>
      </w:r>
      <w:r w:rsidR="006064F8" w:rsidRPr="006064F8">
        <w:rPr>
          <w:rFonts w:ascii="Times New Roman" w:eastAsiaTheme="minorHAnsi" w:hAnsi="Times New Roman"/>
          <w:bCs/>
          <w:sz w:val="20"/>
          <w:szCs w:val="20"/>
        </w:rPr>
        <w:t xml:space="preserve"> economic damage threshold</w:t>
      </w:r>
      <w:r w:rsidR="006064F8">
        <w:rPr>
          <w:rFonts w:ascii="Times New Roman" w:eastAsiaTheme="minorHAnsi" w:hAnsi="Times New Roman"/>
          <w:bCs/>
          <w:sz w:val="20"/>
          <w:szCs w:val="20"/>
        </w:rPr>
        <w:t xml:space="preserve"> so there was no</w:t>
      </w:r>
      <w:r w:rsidRPr="00A908FC">
        <w:rPr>
          <w:rFonts w:ascii="Times New Roman" w:eastAsiaTheme="minorHAnsi" w:hAnsi="Times New Roman"/>
          <w:bCs/>
          <w:sz w:val="20"/>
          <w:szCs w:val="20"/>
        </w:rPr>
        <w:t xml:space="preserve"> need to intervene with treatments.</w:t>
      </w:r>
      <w:r w:rsidR="0029758E">
        <w:rPr>
          <w:rFonts w:ascii="Times New Roman" w:eastAsiaTheme="minorHAnsi" w:hAnsi="Times New Roman"/>
          <w:bCs/>
          <w:sz w:val="20"/>
          <w:szCs w:val="20"/>
        </w:rPr>
        <w:t xml:space="preserve"> </w:t>
      </w:r>
    </w:p>
    <w:p w:rsidR="007255EE" w:rsidRPr="00D84FA4" w:rsidRDefault="007255EE" w:rsidP="007255EE">
      <w:pPr>
        <w:autoSpaceDE w:val="0"/>
        <w:autoSpaceDN w:val="0"/>
        <w:adjustRightInd w:val="0"/>
        <w:spacing w:after="0" w:line="240" w:lineRule="auto"/>
        <w:ind w:firstLine="720"/>
        <w:jc w:val="both"/>
        <w:rPr>
          <w:rFonts w:ascii="Times New Roman" w:eastAsiaTheme="minorHAnsi" w:hAnsi="Times New Roman"/>
          <w:b/>
          <w:bCs/>
          <w:sz w:val="20"/>
          <w:szCs w:val="20"/>
        </w:rPr>
      </w:pPr>
    </w:p>
    <w:p w:rsidR="007255EE" w:rsidRPr="00D87B53" w:rsidRDefault="007255EE" w:rsidP="007255EE">
      <w:pPr>
        <w:spacing w:after="0" w:line="240" w:lineRule="auto"/>
        <w:ind w:firstLine="720"/>
        <w:rPr>
          <w:rFonts w:ascii="Times New Roman" w:hAnsi="Times New Roman"/>
          <w:b/>
          <w:sz w:val="20"/>
          <w:szCs w:val="20"/>
        </w:rPr>
      </w:pPr>
      <w:r w:rsidRPr="00D87B53">
        <w:rPr>
          <w:rFonts w:ascii="Times New Roman" w:hAnsi="Times New Roman"/>
          <w:b/>
          <w:sz w:val="20"/>
          <w:szCs w:val="20"/>
        </w:rPr>
        <w:lastRenderedPageBreak/>
        <w:t>BIBLIOGRAPHY</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Bărbulescu Al., Popov Mateiaş M.C,</w:t>
      </w:r>
      <w:r w:rsidRPr="00D87B53">
        <w:rPr>
          <w:rFonts w:ascii="Times New Roman" w:hAnsi="Times New Roman"/>
          <w:sz w:val="20"/>
          <w:szCs w:val="20"/>
          <w:lang w:val="ro-RO"/>
        </w:rPr>
        <w:t xml:space="preserve"> 2002 – Bolile şi dăunătorii culturilor de câmp Bucureşti, Ed. Cereş</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Bîlteanu Gh.</w:t>
      </w:r>
      <w:r w:rsidRPr="00D87B53">
        <w:rPr>
          <w:rFonts w:ascii="Times New Roman" w:hAnsi="Times New Roman"/>
          <w:sz w:val="20"/>
          <w:szCs w:val="20"/>
          <w:lang w:val="ro-RO"/>
        </w:rPr>
        <w:t>, 1998 – Fitotehnie. Bucureşti, Ed. Cereş vol I</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Bărbutiu A. Leontina</w:t>
      </w:r>
      <w:r w:rsidRPr="00D87B53">
        <w:rPr>
          <w:rFonts w:ascii="Times New Roman" w:hAnsi="Times New Roman"/>
          <w:sz w:val="20"/>
          <w:szCs w:val="20"/>
          <w:lang w:val="ro-RO"/>
        </w:rPr>
        <w:t>, 2011 – Contribuţii la tehnologia de cultivare a lupinului în condiţiile pedoclimatice din partea de Vest a ţării. Teza de doctorat USAMVB Timişoara.</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Borcean I., Borcean A.,</w:t>
      </w:r>
      <w:r w:rsidRPr="00D87B53">
        <w:rPr>
          <w:rFonts w:ascii="Times New Roman" w:hAnsi="Times New Roman"/>
          <w:sz w:val="20"/>
          <w:szCs w:val="20"/>
          <w:lang w:val="ro-RO"/>
        </w:rPr>
        <w:t xml:space="preserve"> 2003 – Cultura şi protecţia plantelor leguminoase cultivate pentru boabe; Timişoara, Ed de vest</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David Gh., Pîrşan P., Imbrea Fl.,</w:t>
      </w:r>
      <w:r w:rsidRPr="00D87B53">
        <w:rPr>
          <w:rFonts w:ascii="Times New Roman" w:hAnsi="Times New Roman"/>
          <w:sz w:val="20"/>
          <w:szCs w:val="20"/>
          <w:lang w:val="ro-RO"/>
        </w:rPr>
        <w:t xml:space="preserve"> 2006 Tehnologia plantelor de câmp , cereale, leguminoase pentru boabe şi plante tehnice, Timişoara Ed. Eurobit, 2006</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Muntean L.S., Borcean I., Axinte M., Roman Gh.,</w:t>
      </w:r>
      <w:r w:rsidRPr="00D87B53">
        <w:rPr>
          <w:rFonts w:ascii="Times New Roman" w:hAnsi="Times New Roman"/>
          <w:sz w:val="20"/>
          <w:szCs w:val="20"/>
          <w:lang w:val="ro-RO"/>
        </w:rPr>
        <w:t xml:space="preserve"> 2003 Fitotehnie. Iaşi Ed. Ion Ionescu de la Brad</w:t>
      </w:r>
    </w:p>
    <w:p w:rsidR="004E6D04" w:rsidRPr="00D87B53" w:rsidRDefault="004E6D04" w:rsidP="004E6D04">
      <w:pPr>
        <w:pStyle w:val="ListParagraph"/>
        <w:numPr>
          <w:ilvl w:val="0"/>
          <w:numId w:val="6"/>
        </w:numPr>
        <w:spacing w:after="0" w:line="240" w:lineRule="auto"/>
        <w:jc w:val="both"/>
        <w:rPr>
          <w:rFonts w:ascii="Times New Roman" w:hAnsi="Times New Roman"/>
          <w:sz w:val="20"/>
          <w:szCs w:val="20"/>
          <w:lang w:val="ro-RO"/>
        </w:rPr>
      </w:pPr>
      <w:r w:rsidRPr="00D87B53">
        <w:rPr>
          <w:rFonts w:ascii="Times New Roman" w:hAnsi="Times New Roman"/>
          <w:smallCaps/>
          <w:sz w:val="20"/>
          <w:szCs w:val="20"/>
          <w:lang w:val="ro-RO"/>
        </w:rPr>
        <w:t>White P. F., Robson A.D.,</w:t>
      </w:r>
      <w:r w:rsidRPr="00D87B53">
        <w:rPr>
          <w:rFonts w:ascii="Times New Roman" w:hAnsi="Times New Roman"/>
          <w:sz w:val="20"/>
          <w:szCs w:val="20"/>
          <w:lang w:val="ro-RO"/>
        </w:rPr>
        <w:t xml:space="preserve"> 1989 – Effects of soil pH and texture on the grow and nodulation of lupins. Anst – J – Agric – Res. Melborne, V.40 (1) </w:t>
      </w:r>
    </w:p>
    <w:p w:rsidR="007255EE" w:rsidRPr="005A2D34" w:rsidRDefault="007255EE" w:rsidP="005A2D34">
      <w:pPr>
        <w:spacing w:after="0" w:line="240" w:lineRule="auto"/>
        <w:jc w:val="both"/>
        <w:rPr>
          <w:rFonts w:ascii="Times New Roman" w:hAnsi="Times New Roman"/>
          <w:sz w:val="18"/>
          <w:szCs w:val="18"/>
          <w:lang w:val="en-GB"/>
        </w:rPr>
      </w:pPr>
    </w:p>
    <w:p w:rsidR="003A3DBF" w:rsidRDefault="00D84EF3" w:rsidP="005A2D34">
      <w:pPr>
        <w:spacing w:after="0" w:line="240" w:lineRule="auto"/>
      </w:pPr>
    </w:p>
    <w:sectPr w:rsidR="003A3DBF" w:rsidSect="005A2D34">
      <w:pgSz w:w="12240" w:h="15840"/>
      <w:pgMar w:top="2750" w:right="2126" w:bottom="2750" w:left="21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4A3339"/>
    <w:multiLevelType w:val="hybridMultilevel"/>
    <w:tmpl w:val="BF9A15FC"/>
    <w:lvl w:ilvl="0" w:tplc="0418000F">
      <w:start w:val="1"/>
      <w:numFmt w:val="decimal"/>
      <w:lvlText w:val="%1."/>
      <w:lvlJc w:val="left"/>
      <w:pPr>
        <w:ind w:left="1440" w:hanging="360"/>
      </w:p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1">
    <w:nsid w:val="24F87AAA"/>
    <w:multiLevelType w:val="hybridMultilevel"/>
    <w:tmpl w:val="33F464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A6E6678"/>
    <w:multiLevelType w:val="hybridMultilevel"/>
    <w:tmpl w:val="A22C1FB8"/>
    <w:lvl w:ilvl="0" w:tplc="DFD6BCCC">
      <w:numFmt w:val="bullet"/>
      <w:lvlText w:val="-"/>
      <w:lvlJc w:val="left"/>
      <w:pPr>
        <w:ind w:left="2280" w:hanging="84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BDC364C"/>
    <w:multiLevelType w:val="hybridMultilevel"/>
    <w:tmpl w:val="6D528148"/>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43F265CF"/>
    <w:multiLevelType w:val="hybridMultilevel"/>
    <w:tmpl w:val="F4449392"/>
    <w:lvl w:ilvl="0" w:tplc="DFD6BCCC">
      <w:numFmt w:val="bullet"/>
      <w:lvlText w:val="-"/>
      <w:lvlJc w:val="left"/>
      <w:pPr>
        <w:ind w:left="1560" w:hanging="84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5B23039"/>
    <w:multiLevelType w:val="hybridMultilevel"/>
    <w:tmpl w:val="71564EA4"/>
    <w:lvl w:ilvl="0" w:tplc="DFD6BCCC">
      <w:numFmt w:val="bullet"/>
      <w:lvlText w:val="-"/>
      <w:lvlJc w:val="left"/>
      <w:pPr>
        <w:ind w:left="1560" w:hanging="84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5"/>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D34"/>
    <w:rsid w:val="00061A2A"/>
    <w:rsid w:val="000909A4"/>
    <w:rsid w:val="000A3E38"/>
    <w:rsid w:val="001C3B74"/>
    <w:rsid w:val="001E1947"/>
    <w:rsid w:val="001F67A0"/>
    <w:rsid w:val="0027626F"/>
    <w:rsid w:val="0029758E"/>
    <w:rsid w:val="002D1746"/>
    <w:rsid w:val="003372DA"/>
    <w:rsid w:val="003B0567"/>
    <w:rsid w:val="003B0BC5"/>
    <w:rsid w:val="003E10AF"/>
    <w:rsid w:val="003E7E37"/>
    <w:rsid w:val="003F4D00"/>
    <w:rsid w:val="00443BC6"/>
    <w:rsid w:val="0045576E"/>
    <w:rsid w:val="00466963"/>
    <w:rsid w:val="004A29CD"/>
    <w:rsid w:val="004E6D04"/>
    <w:rsid w:val="004F5D7A"/>
    <w:rsid w:val="00525016"/>
    <w:rsid w:val="005670E7"/>
    <w:rsid w:val="005A2D34"/>
    <w:rsid w:val="006064F8"/>
    <w:rsid w:val="006D24EC"/>
    <w:rsid w:val="00705B79"/>
    <w:rsid w:val="007255EE"/>
    <w:rsid w:val="008055E2"/>
    <w:rsid w:val="008B40C1"/>
    <w:rsid w:val="00901561"/>
    <w:rsid w:val="00991BCF"/>
    <w:rsid w:val="00996FA1"/>
    <w:rsid w:val="00A0357E"/>
    <w:rsid w:val="00A06A43"/>
    <w:rsid w:val="00A343E3"/>
    <w:rsid w:val="00A85EEF"/>
    <w:rsid w:val="00A908FC"/>
    <w:rsid w:val="00AC6414"/>
    <w:rsid w:val="00B503EC"/>
    <w:rsid w:val="00B712D6"/>
    <w:rsid w:val="00B82B7C"/>
    <w:rsid w:val="00C223A0"/>
    <w:rsid w:val="00C777AA"/>
    <w:rsid w:val="00D05730"/>
    <w:rsid w:val="00D338EB"/>
    <w:rsid w:val="00D84EF3"/>
    <w:rsid w:val="00D87B53"/>
    <w:rsid w:val="00E74B8C"/>
    <w:rsid w:val="00EA54D5"/>
    <w:rsid w:val="00EB0F5A"/>
    <w:rsid w:val="00F766FA"/>
    <w:rsid w:val="00F84EA7"/>
    <w:rsid w:val="00FB0C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D3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91BCF"/>
    <w:rPr>
      <w:color w:val="0000FF" w:themeColor="hyperlink"/>
      <w:u w:val="single"/>
    </w:rPr>
  </w:style>
  <w:style w:type="paragraph" w:styleId="ListParagraph">
    <w:name w:val="List Paragraph"/>
    <w:basedOn w:val="Normal"/>
    <w:uiPriority w:val="34"/>
    <w:qFormat/>
    <w:rsid w:val="00E74B8C"/>
    <w:pPr>
      <w:ind w:left="720"/>
      <w:contextualSpacing/>
    </w:pPr>
  </w:style>
  <w:style w:type="table" w:styleId="TableGrid">
    <w:name w:val="Table Grid"/>
    <w:basedOn w:val="TableNormal"/>
    <w:uiPriority w:val="59"/>
    <w:rsid w:val="00061A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84E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EF3"/>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D3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91BCF"/>
    <w:rPr>
      <w:color w:val="0000FF" w:themeColor="hyperlink"/>
      <w:u w:val="single"/>
    </w:rPr>
  </w:style>
  <w:style w:type="paragraph" w:styleId="ListParagraph">
    <w:name w:val="List Paragraph"/>
    <w:basedOn w:val="Normal"/>
    <w:uiPriority w:val="34"/>
    <w:qFormat/>
    <w:rsid w:val="00E74B8C"/>
    <w:pPr>
      <w:ind w:left="720"/>
      <w:contextualSpacing/>
    </w:pPr>
  </w:style>
  <w:style w:type="table" w:styleId="TableGrid">
    <w:name w:val="Table Grid"/>
    <w:basedOn w:val="TableNormal"/>
    <w:uiPriority w:val="59"/>
    <w:rsid w:val="00061A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84E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EF3"/>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heorghedavid@yahoo.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357</TotalTime>
  <Pages>5</Pages>
  <Words>1714</Words>
  <Characters>9770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Fitopatologie</Company>
  <LinksUpToDate>false</LinksUpToDate>
  <CharactersWithSpaces>11462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Borcean A.</dc:creator>
  <cp:keywords/>
  <dc:description/>
  <cp:lastModifiedBy>Borcean A.</cp:lastModifiedBy>
  <cp:revision>21</cp:revision>
  <cp:lastPrinted>2014-04-16T05:55:00Z</cp:lastPrinted>
  <dcterms:created xsi:type="dcterms:W3CDTF">2014-04-15T12:29:00Z</dcterms:created>
  <dcterms:modified xsi:type="dcterms:W3CDTF">2014-04-16T06:39:00Z</dcterms:modified>
</cp:coreProperties>
</file>